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9" w:rsidRPr="00553D49" w:rsidRDefault="00553D49" w:rsidP="00553D49">
      <w:pPr>
        <w:spacing w:before="300" w:after="150" w:line="420" w:lineRule="atLeast"/>
        <w:textAlignment w:val="baseline"/>
        <w:outlineLvl w:val="0"/>
        <w:rPr>
          <w:rFonts w:ascii="Arial" w:eastAsia="Times New Roman" w:hAnsi="Arial" w:cs="Arial"/>
          <w:color w:val="2A2A2A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2A2A2A"/>
          <w:kern w:val="36"/>
          <w:sz w:val="42"/>
          <w:szCs w:val="42"/>
          <w:lang w:eastAsia="ru-RU"/>
        </w:rPr>
        <w:t>К</w:t>
      </w:r>
      <w:r w:rsidRPr="00553D49">
        <w:rPr>
          <w:rFonts w:ascii="Arial" w:eastAsia="Times New Roman" w:hAnsi="Arial" w:cs="Arial"/>
          <w:color w:val="2A2A2A"/>
          <w:kern w:val="36"/>
          <w:sz w:val="42"/>
          <w:szCs w:val="42"/>
          <w:lang w:eastAsia="ru-RU"/>
        </w:rPr>
        <w:t>ак выбрать газоанализатор</w:t>
      </w:r>
    </w:p>
    <w:p w:rsidR="00553D49" w:rsidRPr="00553D49" w:rsidRDefault="00553D49" w:rsidP="00553D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A2A2A"/>
          <w:sz w:val="23"/>
          <w:szCs w:val="23"/>
          <w:lang w:eastAsia="ru-RU"/>
        </w:rPr>
      </w:pPr>
      <w:hyperlink r:id="rId5" w:anchor="mark1" w:history="1">
        <w:r w:rsidRPr="00553D49">
          <w:rPr>
            <w:rFonts w:ascii="inherit" w:eastAsia="Times New Roman" w:hAnsi="inherit" w:cs="Arial"/>
            <w:color w:val="485E88"/>
            <w:sz w:val="23"/>
            <w:u w:val="single"/>
            <w:lang w:eastAsia="ru-RU"/>
          </w:rPr>
          <w:t>Применение газоанализаторов</w:t>
        </w:r>
      </w:hyperlink>
    </w:p>
    <w:p w:rsidR="00553D49" w:rsidRPr="00553D49" w:rsidRDefault="00553D49" w:rsidP="00553D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A2A2A"/>
          <w:sz w:val="23"/>
          <w:szCs w:val="23"/>
          <w:lang w:eastAsia="ru-RU"/>
        </w:rPr>
      </w:pPr>
      <w:hyperlink r:id="rId6" w:anchor="mark2" w:history="1">
        <w:r w:rsidRPr="00553D49">
          <w:rPr>
            <w:rFonts w:ascii="inherit" w:eastAsia="Times New Roman" w:hAnsi="inherit" w:cs="Arial"/>
            <w:color w:val="485E88"/>
            <w:sz w:val="23"/>
            <w:u w:val="single"/>
            <w:lang w:eastAsia="ru-RU"/>
          </w:rPr>
          <w:t>Виды газоанализаторов</w:t>
        </w:r>
      </w:hyperlink>
    </w:p>
    <w:p w:rsidR="00553D49" w:rsidRPr="00553D49" w:rsidRDefault="00553D49" w:rsidP="00553D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A2A2A"/>
          <w:sz w:val="23"/>
          <w:szCs w:val="23"/>
          <w:lang w:eastAsia="ru-RU"/>
        </w:rPr>
      </w:pPr>
      <w:hyperlink r:id="rId7" w:anchor="mark3" w:history="1">
        <w:r w:rsidRPr="00553D49">
          <w:rPr>
            <w:rFonts w:ascii="inherit" w:eastAsia="Times New Roman" w:hAnsi="inherit" w:cs="Arial"/>
            <w:color w:val="485E88"/>
            <w:sz w:val="23"/>
            <w:u w:val="single"/>
            <w:lang w:eastAsia="ru-RU"/>
          </w:rPr>
          <w:t>Дополнительные возможности газоанализаторов</w:t>
        </w:r>
      </w:hyperlink>
    </w:p>
    <w:p w:rsidR="00553D49" w:rsidRPr="00553D49" w:rsidRDefault="00553D49" w:rsidP="00553D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A2A2A"/>
          <w:sz w:val="23"/>
          <w:szCs w:val="23"/>
          <w:lang w:eastAsia="ru-RU"/>
        </w:rPr>
      </w:pPr>
      <w:hyperlink r:id="rId8" w:anchor="mark4" w:history="1">
        <w:r w:rsidRPr="00553D49">
          <w:rPr>
            <w:rFonts w:ascii="inherit" w:eastAsia="Times New Roman" w:hAnsi="inherit" w:cs="Arial"/>
            <w:color w:val="485E88"/>
            <w:sz w:val="23"/>
            <w:u w:val="single"/>
            <w:lang w:eastAsia="ru-RU"/>
          </w:rPr>
          <w:t>Как выбрать газоанализатор</w:t>
        </w:r>
      </w:hyperlink>
    </w:p>
    <w:p w:rsidR="00553D49" w:rsidRPr="00553D49" w:rsidRDefault="00553D49" w:rsidP="00553D49">
      <w:pPr>
        <w:shd w:val="clear" w:color="auto" w:fill="FFFFFF"/>
        <w:spacing w:before="450" w:after="15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D93B2B"/>
          <w:sz w:val="32"/>
          <w:szCs w:val="32"/>
          <w:lang w:eastAsia="ru-RU"/>
        </w:rPr>
      </w:pPr>
      <w:bookmarkStart w:id="0" w:name="mark1"/>
      <w:bookmarkEnd w:id="0"/>
      <w:r w:rsidRPr="00553D49">
        <w:rPr>
          <w:rFonts w:ascii="Arial" w:eastAsia="Times New Roman" w:hAnsi="Arial" w:cs="Arial"/>
          <w:b/>
          <w:bCs/>
          <w:color w:val="D93B2B"/>
          <w:sz w:val="32"/>
          <w:szCs w:val="32"/>
          <w:lang w:eastAsia="ru-RU"/>
        </w:rPr>
        <w:t>Применение газоанализаторов</w:t>
      </w:r>
    </w:p>
    <w:p w:rsidR="00553D49" w:rsidRPr="00553D49" w:rsidRDefault="00553D49" w:rsidP="00553D49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553D49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Газоанализатор – это высокоточный измерительный прибор, определяющий количественный и качественный состав смесей газов, а также компоненты атмосферного воздуха. Датчики прибора отмечают превышение уровня содержания опасных примесей в воздухе. Чаще всего для работы газоанализаторов необходим ряд вспомогательных устройств, создающих необходимое давление, очищающих газовую смесь от пыли и смол и т.д.</w:t>
      </w:r>
    </w:p>
    <w:p w:rsidR="00553D49" w:rsidRPr="00553D49" w:rsidRDefault="00553D49" w:rsidP="00553D49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553D49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Газоанализаторы используются для контроля:</w:t>
      </w:r>
    </w:p>
    <w:p w:rsidR="00553D49" w:rsidRPr="00553D49" w:rsidRDefault="00553D49" w:rsidP="00553D49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color w:val="2A2A2A"/>
          <w:sz w:val="23"/>
          <w:szCs w:val="23"/>
          <w:lang w:eastAsia="ru-RU"/>
        </w:rPr>
      </w:pPr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воздушной смеси экологами. Мониторинг атмосферы помогает предотвращать техногенные катастрофы и своевременно реагировать на повышение концентрации углекислого газа и других опасных веществ. </w:t>
      </w:r>
    </w:p>
    <w:p w:rsidR="00553D49" w:rsidRPr="00553D49" w:rsidRDefault="00553D49" w:rsidP="00553D49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color w:val="2A2A2A"/>
          <w:sz w:val="23"/>
          <w:szCs w:val="23"/>
          <w:lang w:eastAsia="ru-RU"/>
        </w:rPr>
      </w:pPr>
      <w:proofErr w:type="gramStart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а</w:t>
      </w:r>
      <w:proofErr w:type="gramEnd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тмосферы рабочей зоны, системы обеспечения безопасности и охраны труда, особенно в гаражах и котельных, а также тоннелях, колодцах и иных подземных постройках. Определяют содержание вредных газов в рабочей зоне и помогают устранить их влияние. </w:t>
      </w:r>
    </w:p>
    <w:p w:rsidR="00553D49" w:rsidRPr="00553D49" w:rsidRDefault="00553D49" w:rsidP="00553D49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color w:val="2A2A2A"/>
          <w:sz w:val="23"/>
          <w:szCs w:val="23"/>
          <w:lang w:eastAsia="ru-RU"/>
        </w:rPr>
      </w:pPr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промышленных выбросов и технологических процессов в металлургии, нефтехимии, энергетике, цементной промышленности. На производствах  необходимо знать состав газовой среды и регулярно замерять содержание серы, азота, фреона, кислорода, метана, водорода и других веществ. Такие приборы способны в реальном времени проводить анализ до 50 компонентов газовой смеси одновременно.</w:t>
      </w:r>
    </w:p>
    <w:p w:rsidR="00553D49" w:rsidRPr="00553D49" w:rsidRDefault="00553D49" w:rsidP="00553D49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color w:val="2A2A2A"/>
          <w:sz w:val="23"/>
          <w:szCs w:val="23"/>
          <w:lang w:eastAsia="ru-RU"/>
        </w:rPr>
      </w:pPr>
      <w:proofErr w:type="gramStart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р</w:t>
      </w:r>
      <w:proofErr w:type="gramEnd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аботы котлов, газовых турбин, печей и горелок – оборудования, работающего на сгорании топлива.</w:t>
      </w:r>
    </w:p>
    <w:p w:rsidR="00553D49" w:rsidRPr="00553D49" w:rsidRDefault="00553D49" w:rsidP="00553D49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color w:val="2A2A2A"/>
          <w:sz w:val="23"/>
          <w:szCs w:val="23"/>
          <w:lang w:eastAsia="ru-RU"/>
        </w:rPr>
      </w:pPr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при проведении гидроизоляции трубопровода или газопровода. Выявляют места утечки газа.</w:t>
      </w:r>
    </w:p>
    <w:p w:rsidR="00553D49" w:rsidRPr="00553D49" w:rsidRDefault="00553D49" w:rsidP="00553D49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color w:val="2A2A2A"/>
          <w:sz w:val="23"/>
          <w:szCs w:val="23"/>
          <w:lang w:eastAsia="ru-RU"/>
        </w:rPr>
      </w:pPr>
      <w:proofErr w:type="gramStart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к</w:t>
      </w:r>
      <w:proofErr w:type="gramEnd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онцентрации газов в воде и других жидкостях, для анализа очистки воды. Для этого чаще всего используются газоанализаторы кислорода, которые определяют объемное содержание, а также парциальное давление кислорода. Применяются на станциях аэрации и очистки сточных вод, в лабораториях по очистке воды.</w:t>
      </w:r>
    </w:p>
    <w:p w:rsidR="00553D49" w:rsidRPr="00553D49" w:rsidRDefault="00553D49" w:rsidP="00553D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A2A2A"/>
          <w:sz w:val="23"/>
          <w:szCs w:val="23"/>
          <w:lang w:eastAsia="ru-RU"/>
        </w:rPr>
      </w:pPr>
      <w:proofErr w:type="gramStart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в</w:t>
      </w:r>
      <w:proofErr w:type="gramEnd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 xml:space="preserve">ыбросов двигателя автомобиля в современной диагностике. Обычно такой газоанализатор замеряет 4 компонента газовой смеси: CO, CH, </w:t>
      </w:r>
      <w:proofErr w:type="spellStart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NОx</w:t>
      </w:r>
      <w:proofErr w:type="spellEnd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 и О</w:t>
      </w:r>
      <w:proofErr w:type="gramStart"/>
      <w:r w:rsidRPr="00553D49">
        <w:rPr>
          <w:rFonts w:ascii="inherit" w:eastAsia="Times New Roman" w:hAnsi="inherit" w:cs="Arial"/>
          <w:color w:val="2A2A2A"/>
          <w:sz w:val="17"/>
          <w:szCs w:val="17"/>
          <w:bdr w:val="none" w:sz="0" w:space="0" w:color="auto" w:frame="1"/>
          <w:vertAlign w:val="subscript"/>
          <w:lang w:eastAsia="ru-RU"/>
        </w:rPr>
        <w:t>2</w:t>
      </w:r>
      <w:proofErr w:type="gramEnd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. Этот прибор определяет токсичность выхлопных газов. С его помощью можно провести ряд диагностических операций по исследованию состояния автомобиля, выявить причины неисправности двигателя, систем топливоподачи и зажигания. </w:t>
      </w:r>
    </w:p>
    <w:p w:rsidR="00553D49" w:rsidRPr="00553D49" w:rsidRDefault="00553D49" w:rsidP="00553D49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color w:val="2A2A2A"/>
          <w:sz w:val="23"/>
          <w:szCs w:val="23"/>
          <w:lang w:eastAsia="ru-RU"/>
        </w:rPr>
      </w:pPr>
      <w:proofErr w:type="gramStart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з</w:t>
      </w:r>
      <w:proofErr w:type="gramEnd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агрязнения атмосферы жилой зоны. Помогают определить источники утечки газа.</w:t>
      </w:r>
    </w:p>
    <w:p w:rsidR="00553D49" w:rsidRPr="00553D49" w:rsidRDefault="00553D49" w:rsidP="00553D49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color w:val="2A2A2A"/>
          <w:sz w:val="23"/>
          <w:szCs w:val="23"/>
          <w:lang w:eastAsia="ru-RU"/>
        </w:rPr>
      </w:pPr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выдыхаемого человеком воздуха и наличия алкоголя в крови.</w:t>
      </w:r>
    </w:p>
    <w:p w:rsidR="00553D49" w:rsidRPr="00553D49" w:rsidRDefault="00553D49" w:rsidP="00553D49">
      <w:pPr>
        <w:shd w:val="clear" w:color="auto" w:fill="FFFFFF"/>
        <w:spacing w:before="450" w:after="15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D93B2B"/>
          <w:sz w:val="32"/>
          <w:szCs w:val="32"/>
          <w:lang w:eastAsia="ru-RU"/>
        </w:rPr>
      </w:pPr>
      <w:bookmarkStart w:id="1" w:name="mark2"/>
      <w:bookmarkEnd w:id="1"/>
      <w:r w:rsidRPr="00553D49">
        <w:rPr>
          <w:rFonts w:ascii="Arial" w:eastAsia="Times New Roman" w:hAnsi="Arial" w:cs="Arial"/>
          <w:b/>
          <w:bCs/>
          <w:color w:val="D93B2B"/>
          <w:sz w:val="32"/>
          <w:szCs w:val="32"/>
          <w:lang w:eastAsia="ru-RU"/>
        </w:rPr>
        <w:t>Виды газоанализаторов</w:t>
      </w:r>
    </w:p>
    <w:p w:rsidR="00553D49" w:rsidRPr="00553D49" w:rsidRDefault="00553D49" w:rsidP="00553D49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553D49">
        <w:rPr>
          <w:rFonts w:ascii="inherit" w:eastAsia="Times New Roman" w:hAnsi="inherit" w:cs="Arial"/>
          <w:b/>
          <w:bCs/>
          <w:color w:val="2A2A2A"/>
          <w:sz w:val="23"/>
          <w:lang w:eastAsia="ru-RU"/>
        </w:rPr>
        <w:t>По функциональным возможностям:</w:t>
      </w:r>
    </w:p>
    <w:p w:rsidR="00553D49" w:rsidRPr="00553D49" w:rsidRDefault="00553D49" w:rsidP="00553D49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color w:val="2A2A2A"/>
          <w:sz w:val="23"/>
          <w:szCs w:val="23"/>
          <w:lang w:eastAsia="ru-RU"/>
        </w:rPr>
      </w:pPr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lastRenderedPageBreak/>
        <w:t xml:space="preserve">Индикаторы – приборы, дающие качественную оценку газовой смеси по наличию контролируемого вещества. Информация отображается с помощью нескольких  точечных индикаторов. Если горят все индикаторы –  компонента в составе газовой смеси много, горит один – мало. К этой группе относятся и </w:t>
      </w:r>
      <w:proofErr w:type="spellStart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течеискатели</w:t>
      </w:r>
      <w:proofErr w:type="spellEnd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 xml:space="preserve">. С помощью </w:t>
      </w:r>
      <w:proofErr w:type="spellStart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течеискателей</w:t>
      </w:r>
      <w:proofErr w:type="spellEnd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 xml:space="preserve">, </w:t>
      </w:r>
      <w:proofErr w:type="gramStart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оснащенных</w:t>
      </w:r>
      <w:proofErr w:type="gramEnd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 xml:space="preserve"> зондом или пробоотборником, можно выявить место утечки газа из трубопровода.</w:t>
      </w:r>
    </w:p>
    <w:p w:rsidR="00553D49" w:rsidRPr="00553D49" w:rsidRDefault="00553D49" w:rsidP="00553D49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color w:val="2A2A2A"/>
          <w:sz w:val="23"/>
          <w:szCs w:val="23"/>
          <w:lang w:eastAsia="ru-RU"/>
        </w:rPr>
      </w:pPr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Сигнализаторы имеют один или несколько порогов сигнализации. Оптические индикаторы или звуковые устройства срабатывают при достижении концентрацией порогового значения.</w:t>
      </w:r>
    </w:p>
    <w:p w:rsidR="00553D49" w:rsidRPr="00553D49" w:rsidRDefault="00553D49" w:rsidP="00553D49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color w:val="2A2A2A"/>
          <w:sz w:val="23"/>
          <w:szCs w:val="23"/>
          <w:lang w:eastAsia="ru-RU"/>
        </w:rPr>
      </w:pPr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 xml:space="preserve">Собственно газоанализаторы. Эти приборы дают оценку концентрации газа по объему или массе. Как правило, </w:t>
      </w:r>
      <w:proofErr w:type="gramStart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снабжены</w:t>
      </w:r>
      <w:proofErr w:type="gramEnd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 xml:space="preserve"> еще и пороговыми устройствами, аналоговыми или цифровыми сигналами, принтерами.</w:t>
      </w:r>
    </w:p>
    <w:p w:rsidR="00553D49" w:rsidRPr="00553D49" w:rsidRDefault="00553D49" w:rsidP="00553D49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553D49">
        <w:rPr>
          <w:rFonts w:ascii="inherit" w:eastAsia="Times New Roman" w:hAnsi="inherit" w:cs="Arial"/>
          <w:b/>
          <w:bCs/>
          <w:color w:val="2A2A2A"/>
          <w:sz w:val="23"/>
          <w:lang w:eastAsia="ru-RU"/>
        </w:rPr>
        <w:t>По конструкции:</w:t>
      </w:r>
    </w:p>
    <w:p w:rsidR="00553D49" w:rsidRPr="00553D49" w:rsidRDefault="00553D49" w:rsidP="00553D49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color w:val="2A2A2A"/>
          <w:sz w:val="23"/>
          <w:szCs w:val="23"/>
          <w:lang w:eastAsia="ru-RU"/>
        </w:rPr>
      </w:pPr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 xml:space="preserve">Стационарные газоанализаторы – тяжелые и громоздкие, предназначены, как правило, для непрерывной работы. Они выполняют постоянный контроль на рабочей территории предприятия и регистрируют степень </w:t>
      </w:r>
      <w:proofErr w:type="gramStart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загазованности</w:t>
      </w:r>
      <w:proofErr w:type="gramEnd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 xml:space="preserve"> как на самих объектах, так и вокруг них. Такие приборы исследуют концентрации горючих газов, в том числе – и предельно допустимые. Они оснащены встроенными пороговыми устройствами, которые при превышении норм загазованности запускают сирену, вентиляцию или отсекающий клапан.</w:t>
      </w:r>
    </w:p>
    <w:p w:rsidR="00553D49" w:rsidRPr="00553D49" w:rsidRDefault="00553D49" w:rsidP="00553D49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color w:val="2A2A2A"/>
          <w:sz w:val="23"/>
          <w:szCs w:val="23"/>
          <w:lang w:eastAsia="ru-RU"/>
        </w:rPr>
      </w:pPr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Переносные – менее габаритные изделия, которые легко переместить с одного объекта на другой и просто запустить в работу. Они используются в нефтяной и газовой промышленности, коммунальном хозяйстве, при проведении экологического контроля и лабораторных исследований, при работе служб МЧС и санитарных служб, наладчиков систем отопления, вентиляции и кондиционирования, служб безопасности и охраны труда.</w:t>
      </w:r>
    </w:p>
    <w:p w:rsidR="00553D49" w:rsidRPr="00553D49" w:rsidRDefault="00553D49" w:rsidP="00553D49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color w:val="2A2A2A"/>
          <w:sz w:val="23"/>
          <w:szCs w:val="23"/>
          <w:lang w:eastAsia="ru-RU"/>
        </w:rPr>
      </w:pPr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Портативные – маленькие и легкие. Их применяют в местах добычи, переработки и транспортировки газа и нефти, а также в колодцах, водоканалах и тоннелях. Также их используют на АЗС и в местах, где нужно обеспечить индивидуальную безопасность работников. Ими пользуются экологи во время выездов, когда проводят мониторинг состава воздуха жилой зоны или промышленных объектов. Эти приборы оснащены звуковой и зрительной сигнализацией, а также инфракрасным портом для передачи данных на главную станцию.</w:t>
      </w:r>
    </w:p>
    <w:p w:rsidR="00553D49" w:rsidRPr="00553D49" w:rsidRDefault="00553D49" w:rsidP="00553D49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553D49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Одна из разновидностей – анализаторы дымовых газов, оптимизирующие процессы горения и инвентаризацию выбросов в окружающую среду котлов и промышленных печей. Еще эти приборы могут выявить утечку газа или величину концентрации угарного газа в помещении.</w:t>
      </w:r>
    </w:p>
    <w:p w:rsidR="00553D49" w:rsidRPr="00553D49" w:rsidRDefault="00553D49" w:rsidP="00553D49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553D49">
        <w:rPr>
          <w:rFonts w:ascii="inherit" w:eastAsia="Times New Roman" w:hAnsi="inherit" w:cs="Arial"/>
          <w:b/>
          <w:bCs/>
          <w:color w:val="2A2A2A"/>
          <w:sz w:val="23"/>
          <w:lang w:eastAsia="ru-RU"/>
        </w:rPr>
        <w:t>По количеству измеряемых компонентов:</w:t>
      </w:r>
    </w:p>
    <w:p w:rsidR="00553D49" w:rsidRPr="00553D49" w:rsidRDefault="00553D49" w:rsidP="00553D49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color w:val="2A2A2A"/>
          <w:sz w:val="23"/>
          <w:szCs w:val="23"/>
          <w:lang w:eastAsia="ru-RU"/>
        </w:rPr>
      </w:pPr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Существенная часть промышленных газоанализаторов может измерять только один параметр компонентной смеси.</w:t>
      </w:r>
    </w:p>
    <w:p w:rsidR="00553D49" w:rsidRPr="00553D49" w:rsidRDefault="00553D49" w:rsidP="00553D49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color w:val="2A2A2A"/>
          <w:sz w:val="23"/>
          <w:szCs w:val="23"/>
          <w:lang w:eastAsia="ru-RU"/>
        </w:rPr>
      </w:pPr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Автомобильный газоанализатор фиксирует концентрацию от трех до пяти компонентов выхлопа. Качественный прибор для диагностики современных двигателей рассчитан на анализ четырех компонентов с функцией расчета состава смеси.</w:t>
      </w:r>
    </w:p>
    <w:p w:rsidR="00553D49" w:rsidRPr="00553D49" w:rsidRDefault="00553D49" w:rsidP="00553D49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color w:val="2A2A2A"/>
          <w:sz w:val="23"/>
          <w:szCs w:val="23"/>
          <w:lang w:eastAsia="ru-RU"/>
        </w:rPr>
      </w:pPr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Некоторые стационарные газоанализаторы предназначены для одновременного анализа сразу нескольких компонентов – до 50 в смеси.</w:t>
      </w:r>
    </w:p>
    <w:p w:rsidR="00553D49" w:rsidRPr="00553D49" w:rsidRDefault="00553D49" w:rsidP="00553D49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553D49">
        <w:rPr>
          <w:rFonts w:ascii="inherit" w:eastAsia="Times New Roman" w:hAnsi="inherit" w:cs="Arial"/>
          <w:b/>
          <w:bCs/>
          <w:color w:val="2A2A2A"/>
          <w:sz w:val="23"/>
          <w:lang w:eastAsia="ru-RU"/>
        </w:rPr>
        <w:t>По количеству каналов измерения:</w:t>
      </w:r>
    </w:p>
    <w:p w:rsidR="00553D49" w:rsidRPr="00553D49" w:rsidRDefault="00553D49" w:rsidP="00553D49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553D49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Приборы газового анализа могут иметь как один канал для измерения, то есть один датчик или одну точку отбора пробы, так и несколько. Как правило, количество каналов измерения на один прибор бывает от 1 до 16.</w:t>
      </w:r>
    </w:p>
    <w:p w:rsidR="00553D49" w:rsidRPr="00553D49" w:rsidRDefault="00553D49" w:rsidP="00553D49">
      <w:pPr>
        <w:shd w:val="clear" w:color="auto" w:fill="FFFFFF"/>
        <w:spacing w:before="450" w:after="15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D93B2B"/>
          <w:sz w:val="32"/>
          <w:szCs w:val="32"/>
          <w:lang w:eastAsia="ru-RU"/>
        </w:rPr>
      </w:pPr>
      <w:bookmarkStart w:id="2" w:name="mark3"/>
      <w:bookmarkEnd w:id="2"/>
      <w:r w:rsidRPr="00553D49">
        <w:rPr>
          <w:rFonts w:ascii="Arial" w:eastAsia="Times New Roman" w:hAnsi="Arial" w:cs="Arial"/>
          <w:b/>
          <w:bCs/>
          <w:color w:val="D93B2B"/>
          <w:sz w:val="32"/>
          <w:szCs w:val="32"/>
          <w:lang w:eastAsia="ru-RU"/>
        </w:rPr>
        <w:t>Дополнительные возможности газоанализаторов</w:t>
      </w:r>
    </w:p>
    <w:p w:rsidR="00553D49" w:rsidRPr="00553D49" w:rsidRDefault="00553D49" w:rsidP="00553D49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553D49">
        <w:rPr>
          <w:rFonts w:ascii="Arial" w:eastAsia="Times New Roman" w:hAnsi="Arial" w:cs="Arial"/>
          <w:color w:val="2A2A2A"/>
          <w:sz w:val="23"/>
          <w:szCs w:val="23"/>
          <w:lang w:eastAsia="ru-RU"/>
        </w:rPr>
        <w:lastRenderedPageBreak/>
        <w:t>Современные автомобильные газоанализаторы могут измерять частоту вращения коленчатого вала двигателя и температуру масла.</w:t>
      </w:r>
    </w:p>
    <w:p w:rsidR="00553D49" w:rsidRPr="00553D49" w:rsidRDefault="00553D49" w:rsidP="00553D49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553D49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Приборы газового анализа запоминают промежуточные протоколы измерений и передают результаты на персональный компьютер или печать на встроенном принтере.</w:t>
      </w:r>
    </w:p>
    <w:p w:rsidR="00553D49" w:rsidRPr="00553D49" w:rsidRDefault="00553D49" w:rsidP="00553D49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2A2A2A"/>
          <w:sz w:val="23"/>
          <w:szCs w:val="23"/>
          <w:lang w:eastAsia="ru-RU"/>
        </w:rPr>
      </w:pPr>
      <w:r w:rsidRPr="00553D49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Отдельные модели проводят сбор и статистическую обработку результатов </w:t>
      </w:r>
      <w:proofErr w:type="gramStart"/>
      <w:r w:rsidRPr="00553D49">
        <w:rPr>
          <w:rFonts w:ascii="Arial" w:eastAsia="Times New Roman" w:hAnsi="Arial" w:cs="Arial"/>
          <w:color w:val="2A2A2A"/>
          <w:sz w:val="23"/>
          <w:szCs w:val="23"/>
          <w:lang w:eastAsia="ru-RU"/>
        </w:rPr>
        <w:t>измерений</w:t>
      </w:r>
      <w:proofErr w:type="gramEnd"/>
      <w:r w:rsidRPr="00553D49">
        <w:rPr>
          <w:rFonts w:ascii="Arial" w:eastAsia="Times New Roman" w:hAnsi="Arial" w:cs="Arial"/>
          <w:color w:val="2A2A2A"/>
          <w:sz w:val="23"/>
          <w:szCs w:val="23"/>
          <w:lang w:eastAsia="ru-RU"/>
        </w:rPr>
        <w:t xml:space="preserve"> и вычисление средних значений, а затем – вычисление объемного расхода потока газов и массового выброса загрязняющих веществ.</w:t>
      </w:r>
    </w:p>
    <w:p w:rsidR="00553D49" w:rsidRPr="00553D49" w:rsidRDefault="00553D49" w:rsidP="00553D49">
      <w:pPr>
        <w:shd w:val="clear" w:color="auto" w:fill="FFFFFF"/>
        <w:spacing w:before="450" w:after="15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D93B2B"/>
          <w:sz w:val="32"/>
          <w:szCs w:val="32"/>
          <w:lang w:eastAsia="ru-RU"/>
        </w:rPr>
      </w:pPr>
      <w:bookmarkStart w:id="3" w:name="mark4"/>
      <w:bookmarkEnd w:id="3"/>
      <w:r w:rsidRPr="00553D49">
        <w:rPr>
          <w:rFonts w:ascii="Arial" w:eastAsia="Times New Roman" w:hAnsi="Arial" w:cs="Arial"/>
          <w:b/>
          <w:bCs/>
          <w:color w:val="D93B2B"/>
          <w:sz w:val="32"/>
          <w:szCs w:val="32"/>
          <w:lang w:eastAsia="ru-RU"/>
        </w:rPr>
        <w:t>Как выбрать газоанализатор</w:t>
      </w:r>
    </w:p>
    <w:p w:rsidR="00553D49" w:rsidRPr="00553D49" w:rsidRDefault="00553D49" w:rsidP="00553D49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color w:val="2A2A2A"/>
          <w:sz w:val="23"/>
          <w:szCs w:val="23"/>
          <w:lang w:eastAsia="ru-RU"/>
        </w:rPr>
      </w:pPr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 xml:space="preserve">Прежде всего, нужно определить назначение прибора. Для чего он вам необходим – для контроля утечки природного газа в котельной или измерения </w:t>
      </w:r>
      <w:proofErr w:type="gramStart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СО</w:t>
      </w:r>
      <w:proofErr w:type="gramEnd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 </w:t>
      </w:r>
      <w:proofErr w:type="gramStart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в</w:t>
      </w:r>
      <w:proofErr w:type="gramEnd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 xml:space="preserve"> выхлопных газах автомобиля?</w:t>
      </w:r>
    </w:p>
    <w:p w:rsidR="00553D49" w:rsidRPr="00553D49" w:rsidRDefault="00553D49" w:rsidP="00553D49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color w:val="2A2A2A"/>
          <w:sz w:val="23"/>
          <w:szCs w:val="23"/>
          <w:lang w:eastAsia="ru-RU"/>
        </w:rPr>
      </w:pPr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 xml:space="preserve">Затем нужно понять, в </w:t>
      </w:r>
      <w:proofErr w:type="gramStart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приборе</w:t>
      </w:r>
      <w:proofErr w:type="gramEnd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 xml:space="preserve"> какого размера вы нуждаетесь – стационарном, для размещения на объекте, переносном или портативном, чтобы он помещался в кармане. </w:t>
      </w:r>
    </w:p>
    <w:p w:rsidR="00553D49" w:rsidRPr="00553D49" w:rsidRDefault="00553D49" w:rsidP="00553D49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color w:val="2A2A2A"/>
          <w:sz w:val="23"/>
          <w:szCs w:val="23"/>
          <w:lang w:eastAsia="ru-RU"/>
        </w:rPr>
      </w:pPr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Определить, какой конкретно газ или несколько газов вам необходимо контролировать, в каком диапазоне концентраций и с какой точностью. При определении диапазона измерений нужно, чтобы он соответствовал реальным колебаниям концентрации газа. Если известно, что содержание кислорода в атмосфере рабочей зоны не бывает больше 20% об</w:t>
      </w:r>
      <w:proofErr w:type="gramStart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 xml:space="preserve">., </w:t>
      </w:r>
      <w:proofErr w:type="gramEnd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 xml:space="preserve">то не стоит заказывать прибор со шкалой 0 – 100% об., поскольку погрешность измерения в таком случае будет велика. Вам подойдет шкала 0 – 30 % </w:t>
      </w:r>
      <w:proofErr w:type="gramStart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об</w:t>
      </w:r>
      <w:proofErr w:type="gramEnd"/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.</w:t>
      </w:r>
    </w:p>
    <w:p w:rsidR="00553D49" w:rsidRPr="00553D49" w:rsidRDefault="00553D49" w:rsidP="00553D49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color w:val="2A2A2A"/>
          <w:sz w:val="23"/>
          <w:szCs w:val="23"/>
          <w:lang w:eastAsia="ru-RU"/>
        </w:rPr>
      </w:pPr>
      <w:r w:rsidRPr="00553D49">
        <w:rPr>
          <w:rFonts w:ascii="inherit" w:eastAsia="Times New Roman" w:hAnsi="inherit" w:cs="Arial"/>
          <w:color w:val="2A2A2A"/>
          <w:sz w:val="23"/>
          <w:szCs w:val="23"/>
          <w:lang w:eastAsia="ru-RU"/>
        </w:rPr>
        <w:t>Определиться с тем, где должен находиться датчик – внутри самого прибора или он будет выносным. Выносной датчик необходим при произведении замера там, куда сам замеряющий не может или не хочет попасть, например, в канализационном колодце. Количество датчиков может варьироваться, как правило, от 2 до 16 – чем их больше, тем выше охват исследуемого пространства.</w:t>
      </w:r>
    </w:p>
    <w:p w:rsidR="000E1425" w:rsidRDefault="00553D49"/>
    <w:sectPr w:rsidR="000E1425" w:rsidSect="00C3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532"/>
    <w:multiLevelType w:val="multilevel"/>
    <w:tmpl w:val="B5AE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A3555"/>
    <w:multiLevelType w:val="multilevel"/>
    <w:tmpl w:val="8268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D7F62"/>
    <w:multiLevelType w:val="multilevel"/>
    <w:tmpl w:val="3FA4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41CDB"/>
    <w:multiLevelType w:val="multilevel"/>
    <w:tmpl w:val="123E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D102A"/>
    <w:multiLevelType w:val="multilevel"/>
    <w:tmpl w:val="9D44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4330B"/>
    <w:multiLevelType w:val="multilevel"/>
    <w:tmpl w:val="C3AE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1F62B2"/>
    <w:multiLevelType w:val="multilevel"/>
    <w:tmpl w:val="0F88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D49"/>
    <w:rsid w:val="000031A3"/>
    <w:rsid w:val="00004398"/>
    <w:rsid w:val="000052AE"/>
    <w:rsid w:val="000058EA"/>
    <w:rsid w:val="00007CD1"/>
    <w:rsid w:val="00014157"/>
    <w:rsid w:val="00032770"/>
    <w:rsid w:val="00046714"/>
    <w:rsid w:val="0005150E"/>
    <w:rsid w:val="0005356B"/>
    <w:rsid w:val="00055B4F"/>
    <w:rsid w:val="00057DA5"/>
    <w:rsid w:val="00063574"/>
    <w:rsid w:val="0006522E"/>
    <w:rsid w:val="00082D9C"/>
    <w:rsid w:val="000A7450"/>
    <w:rsid w:val="000B2F2F"/>
    <w:rsid w:val="000C18F0"/>
    <w:rsid w:val="000E3931"/>
    <w:rsid w:val="000E60C4"/>
    <w:rsid w:val="000E7215"/>
    <w:rsid w:val="000F55D0"/>
    <w:rsid w:val="00102D14"/>
    <w:rsid w:val="0010339A"/>
    <w:rsid w:val="00124E79"/>
    <w:rsid w:val="00125813"/>
    <w:rsid w:val="001322CE"/>
    <w:rsid w:val="0013409E"/>
    <w:rsid w:val="00181138"/>
    <w:rsid w:val="00192D4F"/>
    <w:rsid w:val="00194042"/>
    <w:rsid w:val="001B4EF1"/>
    <w:rsid w:val="001C7D07"/>
    <w:rsid w:val="001E0E81"/>
    <w:rsid w:val="001F7511"/>
    <w:rsid w:val="00202D02"/>
    <w:rsid w:val="00211281"/>
    <w:rsid w:val="00221DBA"/>
    <w:rsid w:val="00231AAD"/>
    <w:rsid w:val="00237B70"/>
    <w:rsid w:val="002407B3"/>
    <w:rsid w:val="00260EE2"/>
    <w:rsid w:val="00272ABA"/>
    <w:rsid w:val="002776A3"/>
    <w:rsid w:val="002865FD"/>
    <w:rsid w:val="00294B80"/>
    <w:rsid w:val="00295612"/>
    <w:rsid w:val="00296B71"/>
    <w:rsid w:val="002A669D"/>
    <w:rsid w:val="002A7D13"/>
    <w:rsid w:val="002D7ECB"/>
    <w:rsid w:val="002F4423"/>
    <w:rsid w:val="00300C3D"/>
    <w:rsid w:val="00331175"/>
    <w:rsid w:val="00336F97"/>
    <w:rsid w:val="00337670"/>
    <w:rsid w:val="003553A2"/>
    <w:rsid w:val="0038196A"/>
    <w:rsid w:val="00395B36"/>
    <w:rsid w:val="003B05B9"/>
    <w:rsid w:val="003C2BCC"/>
    <w:rsid w:val="003C5787"/>
    <w:rsid w:val="003D31E7"/>
    <w:rsid w:val="003D73C8"/>
    <w:rsid w:val="003E2E53"/>
    <w:rsid w:val="00405766"/>
    <w:rsid w:val="004072CC"/>
    <w:rsid w:val="00415B84"/>
    <w:rsid w:val="00450A93"/>
    <w:rsid w:val="00455EE7"/>
    <w:rsid w:val="004621CA"/>
    <w:rsid w:val="00471C07"/>
    <w:rsid w:val="00472819"/>
    <w:rsid w:val="00472E1E"/>
    <w:rsid w:val="00472F73"/>
    <w:rsid w:val="004779FC"/>
    <w:rsid w:val="004847C3"/>
    <w:rsid w:val="00492C9D"/>
    <w:rsid w:val="004A3D56"/>
    <w:rsid w:val="004C1AF4"/>
    <w:rsid w:val="004E1668"/>
    <w:rsid w:val="004F1527"/>
    <w:rsid w:val="004F7C2E"/>
    <w:rsid w:val="005012BC"/>
    <w:rsid w:val="00533437"/>
    <w:rsid w:val="00550117"/>
    <w:rsid w:val="00553D49"/>
    <w:rsid w:val="00555EB5"/>
    <w:rsid w:val="005615CA"/>
    <w:rsid w:val="00573F56"/>
    <w:rsid w:val="00585C72"/>
    <w:rsid w:val="005A5F1A"/>
    <w:rsid w:val="005A75F5"/>
    <w:rsid w:val="005B294A"/>
    <w:rsid w:val="005D047E"/>
    <w:rsid w:val="005D132E"/>
    <w:rsid w:val="005E27C8"/>
    <w:rsid w:val="005F5FDD"/>
    <w:rsid w:val="005F7F2F"/>
    <w:rsid w:val="00611301"/>
    <w:rsid w:val="0061400B"/>
    <w:rsid w:val="006356F6"/>
    <w:rsid w:val="00661B4A"/>
    <w:rsid w:val="00661ECB"/>
    <w:rsid w:val="00664069"/>
    <w:rsid w:val="00684F93"/>
    <w:rsid w:val="00685D7E"/>
    <w:rsid w:val="0069429D"/>
    <w:rsid w:val="006A6F8F"/>
    <w:rsid w:val="006C0949"/>
    <w:rsid w:val="006C3CA6"/>
    <w:rsid w:val="006D2720"/>
    <w:rsid w:val="006D40A1"/>
    <w:rsid w:val="006E451D"/>
    <w:rsid w:val="006E7483"/>
    <w:rsid w:val="006F7B47"/>
    <w:rsid w:val="007078ED"/>
    <w:rsid w:val="0071059C"/>
    <w:rsid w:val="00711BAA"/>
    <w:rsid w:val="007163D9"/>
    <w:rsid w:val="0072518B"/>
    <w:rsid w:val="007432A1"/>
    <w:rsid w:val="00746149"/>
    <w:rsid w:val="007761AB"/>
    <w:rsid w:val="00782C96"/>
    <w:rsid w:val="0079038E"/>
    <w:rsid w:val="007C18D7"/>
    <w:rsid w:val="007D5718"/>
    <w:rsid w:val="007F1042"/>
    <w:rsid w:val="0080282B"/>
    <w:rsid w:val="00803037"/>
    <w:rsid w:val="008075B5"/>
    <w:rsid w:val="00813F6D"/>
    <w:rsid w:val="0081642A"/>
    <w:rsid w:val="00822001"/>
    <w:rsid w:val="00822B7D"/>
    <w:rsid w:val="008318C6"/>
    <w:rsid w:val="0083350F"/>
    <w:rsid w:val="00835B05"/>
    <w:rsid w:val="0083731C"/>
    <w:rsid w:val="00843BB8"/>
    <w:rsid w:val="0084747E"/>
    <w:rsid w:val="00876F33"/>
    <w:rsid w:val="008849F6"/>
    <w:rsid w:val="00896816"/>
    <w:rsid w:val="008C79A3"/>
    <w:rsid w:val="008E53DB"/>
    <w:rsid w:val="008F156B"/>
    <w:rsid w:val="008F3944"/>
    <w:rsid w:val="008F7E2C"/>
    <w:rsid w:val="00904F5B"/>
    <w:rsid w:val="00906C87"/>
    <w:rsid w:val="0092261A"/>
    <w:rsid w:val="009261BF"/>
    <w:rsid w:val="00961142"/>
    <w:rsid w:val="00974187"/>
    <w:rsid w:val="00990FC2"/>
    <w:rsid w:val="00997C88"/>
    <w:rsid w:val="009B67F6"/>
    <w:rsid w:val="009C4CF8"/>
    <w:rsid w:val="009C53D3"/>
    <w:rsid w:val="009E0B25"/>
    <w:rsid w:val="009E2AEF"/>
    <w:rsid w:val="009F52A0"/>
    <w:rsid w:val="009F6258"/>
    <w:rsid w:val="00A01AB9"/>
    <w:rsid w:val="00A01EC4"/>
    <w:rsid w:val="00A232BF"/>
    <w:rsid w:val="00A60B26"/>
    <w:rsid w:val="00A74379"/>
    <w:rsid w:val="00A76794"/>
    <w:rsid w:val="00A847D8"/>
    <w:rsid w:val="00AA0899"/>
    <w:rsid w:val="00AE07FC"/>
    <w:rsid w:val="00AE1964"/>
    <w:rsid w:val="00AF1F9C"/>
    <w:rsid w:val="00B064F5"/>
    <w:rsid w:val="00B07689"/>
    <w:rsid w:val="00B239BA"/>
    <w:rsid w:val="00B33D59"/>
    <w:rsid w:val="00B34DFA"/>
    <w:rsid w:val="00B3769C"/>
    <w:rsid w:val="00B47727"/>
    <w:rsid w:val="00B56E61"/>
    <w:rsid w:val="00B57641"/>
    <w:rsid w:val="00B71B38"/>
    <w:rsid w:val="00B73D5C"/>
    <w:rsid w:val="00B740A2"/>
    <w:rsid w:val="00B774E7"/>
    <w:rsid w:val="00B86B53"/>
    <w:rsid w:val="00B91178"/>
    <w:rsid w:val="00BA3C51"/>
    <w:rsid w:val="00BA7D89"/>
    <w:rsid w:val="00BB1691"/>
    <w:rsid w:val="00BB29BE"/>
    <w:rsid w:val="00BC2852"/>
    <w:rsid w:val="00BC478B"/>
    <w:rsid w:val="00BE5390"/>
    <w:rsid w:val="00BF6E01"/>
    <w:rsid w:val="00C00A46"/>
    <w:rsid w:val="00C00E1E"/>
    <w:rsid w:val="00C10E37"/>
    <w:rsid w:val="00C2614F"/>
    <w:rsid w:val="00C333C6"/>
    <w:rsid w:val="00C352FD"/>
    <w:rsid w:val="00C86439"/>
    <w:rsid w:val="00CC222E"/>
    <w:rsid w:val="00CD5E97"/>
    <w:rsid w:val="00CE452B"/>
    <w:rsid w:val="00CE45E3"/>
    <w:rsid w:val="00CE553E"/>
    <w:rsid w:val="00CE5A6D"/>
    <w:rsid w:val="00CF1BDB"/>
    <w:rsid w:val="00D13B78"/>
    <w:rsid w:val="00D224DD"/>
    <w:rsid w:val="00D259F1"/>
    <w:rsid w:val="00D312F7"/>
    <w:rsid w:val="00D36095"/>
    <w:rsid w:val="00D379E6"/>
    <w:rsid w:val="00D407F4"/>
    <w:rsid w:val="00D42F62"/>
    <w:rsid w:val="00D44D28"/>
    <w:rsid w:val="00D44E66"/>
    <w:rsid w:val="00D62A53"/>
    <w:rsid w:val="00D72B9C"/>
    <w:rsid w:val="00D73418"/>
    <w:rsid w:val="00D7486D"/>
    <w:rsid w:val="00D839AC"/>
    <w:rsid w:val="00D85D0E"/>
    <w:rsid w:val="00D937EA"/>
    <w:rsid w:val="00DA1B14"/>
    <w:rsid w:val="00DB3AD9"/>
    <w:rsid w:val="00DB766F"/>
    <w:rsid w:val="00DD4050"/>
    <w:rsid w:val="00DE5FC8"/>
    <w:rsid w:val="00DE6BE2"/>
    <w:rsid w:val="00E1071D"/>
    <w:rsid w:val="00E1203A"/>
    <w:rsid w:val="00E42CE0"/>
    <w:rsid w:val="00E44DA3"/>
    <w:rsid w:val="00E469AD"/>
    <w:rsid w:val="00E474BA"/>
    <w:rsid w:val="00E578A1"/>
    <w:rsid w:val="00E70E9E"/>
    <w:rsid w:val="00E915AB"/>
    <w:rsid w:val="00EA6302"/>
    <w:rsid w:val="00EB0EE6"/>
    <w:rsid w:val="00EC6918"/>
    <w:rsid w:val="00EE1543"/>
    <w:rsid w:val="00EF1A2D"/>
    <w:rsid w:val="00F01FFF"/>
    <w:rsid w:val="00F164D7"/>
    <w:rsid w:val="00F20B4F"/>
    <w:rsid w:val="00F26A57"/>
    <w:rsid w:val="00F27456"/>
    <w:rsid w:val="00F41389"/>
    <w:rsid w:val="00F45646"/>
    <w:rsid w:val="00F46E96"/>
    <w:rsid w:val="00F54C0B"/>
    <w:rsid w:val="00F55BAC"/>
    <w:rsid w:val="00F64865"/>
    <w:rsid w:val="00F670DE"/>
    <w:rsid w:val="00F8504C"/>
    <w:rsid w:val="00F914FB"/>
    <w:rsid w:val="00FA1152"/>
    <w:rsid w:val="00FA60F8"/>
    <w:rsid w:val="00FB1056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6"/>
  </w:style>
  <w:style w:type="paragraph" w:styleId="1">
    <w:name w:val="heading 1"/>
    <w:basedOn w:val="a"/>
    <w:link w:val="10"/>
    <w:uiPriority w:val="9"/>
    <w:qFormat/>
    <w:rsid w:val="00553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3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3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53D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3D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yarsenal.ru/sovety_po_remontu/oborudovanie/primenenie_gazoanalizator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oyarsenal.ru/sovety_po_remontu/oborudovanie/primenenie_gazoanalizator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oyarsenal.ru/sovety_po_remontu/oborudovanie/primenenie_gazoanalizatorov/" TargetMode="External"/><Relationship Id="rId5" Type="http://schemas.openxmlformats.org/officeDocument/2006/relationships/hyperlink" Target="http://www.stroyarsenal.ru/sovety_po_remontu/oborudovanie/primenenie_gazoanalizator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1166</Words>
  <Characters>6652</Characters>
  <Application>Microsoft Office Word</Application>
  <DocSecurity>0</DocSecurity>
  <Lines>55</Lines>
  <Paragraphs>15</Paragraphs>
  <ScaleCrop>false</ScaleCrop>
  <Company>Microsoft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2017-12-02T07:48:00Z</dcterms:created>
  <dcterms:modified xsi:type="dcterms:W3CDTF">2017-12-02T07:49:00Z</dcterms:modified>
</cp:coreProperties>
</file>