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18" w:rsidRDefault="008E4B18" w:rsidP="008E4B18">
      <w:pPr>
        <w:rPr>
          <w:rFonts w:ascii="Times New Roman" w:hAnsi="Times New Roman"/>
          <w:sz w:val="24"/>
        </w:rPr>
      </w:pPr>
    </w:p>
    <w:p w:rsidR="008E4B18" w:rsidRDefault="008E4B18" w:rsidP="008E4B18">
      <w:pPr>
        <w:jc w:val="center"/>
        <w:rPr>
          <w:rFonts w:ascii="Times New Roman" w:hAnsi="Times New Roman"/>
          <w:sz w:val="24"/>
        </w:rPr>
      </w:pPr>
    </w:p>
    <w:p w:rsidR="008E4B18" w:rsidRDefault="008E4B18" w:rsidP="008E4B18">
      <w:pPr>
        <w:jc w:val="center"/>
        <w:rPr>
          <w:rFonts w:ascii="Times New Roman" w:hAnsi="Times New Roman"/>
          <w:sz w:val="24"/>
        </w:rPr>
      </w:pPr>
    </w:p>
    <w:p w:rsidR="006B7570" w:rsidRDefault="006B7570" w:rsidP="008E4B1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6B7570" w:rsidRDefault="006B7570" w:rsidP="008E4B1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6B7570" w:rsidRDefault="006B7570" w:rsidP="008E4B1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6B7570" w:rsidRDefault="006B7570" w:rsidP="008E4B1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6B7570" w:rsidRDefault="006B7570" w:rsidP="008E4B1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6B7570" w:rsidRDefault="006B7570" w:rsidP="008E4B18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8E4B18" w:rsidRDefault="008E4B18" w:rsidP="008E4B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ИЗМЕРИТЕЛЬ ИЗКОТЕМПЕР</w:t>
      </w:r>
      <w:r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>ТУРНЫХ</w:t>
      </w:r>
    </w:p>
    <w:p w:rsidR="008E4B18" w:rsidRDefault="008E4B18" w:rsidP="008E4B1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ПОКАЗАТЕЛЕЙ НЕФТЕПРОДУ</w:t>
      </w:r>
      <w:r>
        <w:rPr>
          <w:rFonts w:ascii="Times New Roman" w:hAnsi="Times New Roman"/>
          <w:b/>
          <w:sz w:val="32"/>
        </w:rPr>
        <w:t>К</w:t>
      </w:r>
      <w:r>
        <w:rPr>
          <w:rFonts w:ascii="Times New Roman" w:hAnsi="Times New Roman"/>
          <w:b/>
          <w:sz w:val="32"/>
        </w:rPr>
        <w:t>ТОВ</w:t>
      </w:r>
    </w:p>
    <w:p w:rsidR="008E4B18" w:rsidRDefault="008E4B18" w:rsidP="008E4B18">
      <w:pPr>
        <w:jc w:val="center"/>
        <w:rPr>
          <w:rFonts w:ascii="Times New Roman" w:hAnsi="Times New Roman"/>
          <w:sz w:val="24"/>
        </w:rPr>
      </w:pPr>
    </w:p>
    <w:p w:rsidR="008E4B18" w:rsidRDefault="008E4B18" w:rsidP="008E4B1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</w:t>
      </w:r>
    </w:p>
    <w:p w:rsidR="008E4B18" w:rsidRPr="001C2989" w:rsidRDefault="008E4B18" w:rsidP="008E4B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ПЭ-</w:t>
      </w:r>
      <w:r w:rsidRPr="00722370">
        <w:rPr>
          <w:rFonts w:ascii="Times New Roman" w:hAnsi="Times New Roman"/>
          <w:b/>
          <w:sz w:val="36"/>
        </w:rPr>
        <w:t>7200</w:t>
      </w:r>
      <w:r>
        <w:rPr>
          <w:rFonts w:ascii="Times New Roman" w:hAnsi="Times New Roman"/>
          <w:b/>
          <w:sz w:val="36"/>
        </w:rPr>
        <w:t>И</w:t>
      </w:r>
    </w:p>
    <w:p w:rsidR="008E4B18" w:rsidRDefault="008E4B18" w:rsidP="008E4B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экспресс анализатор</w:t>
      </w:r>
    </w:p>
    <w:p w:rsidR="008E4B18" w:rsidRPr="001366B0" w:rsidRDefault="008E4B18" w:rsidP="008E4B18">
      <w:pPr>
        <w:jc w:val="center"/>
        <w:rPr>
          <w:rFonts w:ascii="Times New Roman" w:hAnsi="Times New Roman"/>
          <w:b/>
          <w:sz w:val="36"/>
        </w:rPr>
      </w:pPr>
      <w:r w:rsidRPr="001366B0">
        <w:rPr>
          <w:rFonts w:ascii="Times New Roman" w:hAnsi="Times New Roman"/>
          <w:b/>
          <w:sz w:val="36"/>
        </w:rPr>
        <w:t xml:space="preserve">ТУ 4215-036-23050728-2006 </w:t>
      </w:r>
    </w:p>
    <w:p w:rsidR="008E4B18" w:rsidRDefault="008E4B18" w:rsidP="008E4B1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4B18" w:rsidRPr="003C6B91" w:rsidRDefault="008E4B18" w:rsidP="008E4B18">
      <w:pPr>
        <w:jc w:val="center"/>
        <w:rPr>
          <w:b/>
          <w:caps/>
          <w:color w:val="000000"/>
          <w:sz w:val="32"/>
          <w:szCs w:val="32"/>
        </w:rPr>
      </w:pPr>
      <w:r w:rsidRPr="003C6B91">
        <w:rPr>
          <w:b/>
          <w:caps/>
          <w:color w:val="000000"/>
          <w:sz w:val="32"/>
          <w:szCs w:val="32"/>
        </w:rPr>
        <w:t>ПАСПОРТ</w:t>
      </w:r>
    </w:p>
    <w:p w:rsidR="008E4B18" w:rsidRDefault="008E4B18" w:rsidP="008E4B18">
      <w:pPr>
        <w:jc w:val="center"/>
        <w:rPr>
          <w:b/>
          <w:caps/>
          <w:color w:val="000000"/>
          <w:sz w:val="32"/>
          <w:szCs w:val="32"/>
        </w:rPr>
      </w:pPr>
      <w:r w:rsidRPr="0011232A">
        <w:rPr>
          <w:b/>
          <w:caps/>
          <w:color w:val="000000"/>
          <w:sz w:val="32"/>
          <w:szCs w:val="32"/>
        </w:rPr>
        <w:t>руководство по эксплуатации</w:t>
      </w:r>
    </w:p>
    <w:p w:rsidR="008E4B18" w:rsidRDefault="008E4B18" w:rsidP="008E4B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4B18" w:rsidRDefault="008E4B18" w:rsidP="008E4B18">
      <w:pPr>
        <w:jc w:val="both"/>
        <w:rPr>
          <w:rFonts w:ascii="Times New Roman" w:hAnsi="Times New Roman"/>
          <w:sz w:val="24"/>
        </w:rPr>
      </w:pPr>
    </w:p>
    <w:p w:rsidR="008E4B18" w:rsidRDefault="008E4B18" w:rsidP="008E4B18">
      <w:pPr>
        <w:jc w:val="both"/>
        <w:rPr>
          <w:rFonts w:ascii="Times New Roman" w:hAnsi="Times New Roman"/>
          <w:sz w:val="24"/>
        </w:rPr>
      </w:pPr>
    </w:p>
    <w:p w:rsidR="008E4B18" w:rsidRDefault="008E4B18" w:rsidP="008E4B18">
      <w:pPr>
        <w:jc w:val="both"/>
        <w:rPr>
          <w:rFonts w:ascii="Times New Roman" w:hAnsi="Times New Roman"/>
          <w:sz w:val="24"/>
        </w:rPr>
      </w:pPr>
    </w:p>
    <w:p w:rsidR="008E4B18" w:rsidRDefault="008E4B18" w:rsidP="008E4B18">
      <w:pPr>
        <w:jc w:val="both"/>
        <w:rPr>
          <w:rFonts w:ascii="Times New Roman" w:hAnsi="Times New Roman"/>
          <w:sz w:val="24"/>
        </w:rPr>
      </w:pPr>
    </w:p>
    <w:p w:rsidR="008E4B18" w:rsidRDefault="008E4B18" w:rsidP="008E4B18">
      <w:pPr>
        <w:jc w:val="both"/>
        <w:rPr>
          <w:rFonts w:ascii="Times New Roman" w:hAnsi="Times New Roman"/>
          <w:sz w:val="24"/>
        </w:rPr>
      </w:pPr>
    </w:p>
    <w:p w:rsidR="008E4B18" w:rsidRDefault="008E4B18" w:rsidP="008E4B18">
      <w:pPr>
        <w:jc w:val="both"/>
        <w:rPr>
          <w:rFonts w:ascii="Times New Roman" w:hAnsi="Times New Roman"/>
          <w:sz w:val="24"/>
        </w:rPr>
      </w:pPr>
    </w:p>
    <w:p w:rsidR="008E4B18" w:rsidRDefault="008E4B18" w:rsidP="008E4B18">
      <w:pPr>
        <w:jc w:val="both"/>
        <w:rPr>
          <w:rFonts w:ascii="Times New Roman" w:hAnsi="Times New Roman"/>
          <w:sz w:val="24"/>
        </w:rPr>
      </w:pPr>
    </w:p>
    <w:p w:rsidR="008E4B18" w:rsidRDefault="008E4B18" w:rsidP="008E4B18">
      <w:pPr>
        <w:jc w:val="both"/>
        <w:rPr>
          <w:rFonts w:ascii="Times New Roman" w:hAnsi="Times New Roman"/>
          <w:sz w:val="24"/>
        </w:rPr>
      </w:pPr>
    </w:p>
    <w:p w:rsidR="00432EFE" w:rsidRPr="004346D8" w:rsidRDefault="008E4B18" w:rsidP="00432EFE">
      <w:pPr>
        <w:tabs>
          <w:tab w:val="left" w:pos="2127"/>
        </w:tabs>
        <w:ind w:left="142" w:firstLine="142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br w:type="page"/>
      </w:r>
      <w:r w:rsidR="00432EFE" w:rsidRPr="004346D8">
        <w:rPr>
          <w:rFonts w:ascii="Times New Roman" w:hAnsi="Times New Roman"/>
          <w:b/>
        </w:rPr>
        <w:lastRenderedPageBreak/>
        <w:t>1. ОБЩИЕ УКАЗАНИЯ</w:t>
      </w:r>
    </w:p>
    <w:p w:rsidR="00432EFE" w:rsidRDefault="00432EFE" w:rsidP="00432EFE">
      <w:pPr>
        <w:spacing w:line="276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 паспорт удостоверяет гарантированные изготовителем параметры и технические характеристики  прибора ПЭ-7200И</w:t>
      </w:r>
    </w:p>
    <w:p w:rsidR="00432EFE" w:rsidRDefault="00432EFE" w:rsidP="00432EFE">
      <w:pPr>
        <w:spacing w:line="276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Паспорт содержит основные технические данные прибора и устанавл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вает правила его эксплуатации, соблюдение которых обеспечивает его бесп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ребойную работу.</w:t>
      </w:r>
    </w:p>
    <w:p w:rsidR="00432EFE" w:rsidRDefault="00432EFE" w:rsidP="00432EFE">
      <w:pPr>
        <w:spacing w:line="276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При испытании нефтепродуктов учтены требования ГОСТ 5066-91, ГОСТ 20287-91 и международного ста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дарта ИСО 3016.</w:t>
      </w:r>
    </w:p>
    <w:p w:rsidR="00432EFE" w:rsidRDefault="00432EFE" w:rsidP="00432EFE">
      <w:pPr>
        <w:spacing w:line="276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Гарантийное и техническое обслуживание, а также  текущий ремонт прибора производится изготовителем.</w:t>
      </w:r>
    </w:p>
    <w:p w:rsidR="00432EFE" w:rsidRDefault="00432EFE" w:rsidP="00432EFE">
      <w:pPr>
        <w:spacing w:line="276" w:lineRule="auto"/>
        <w:ind w:left="142" w:firstLine="142"/>
        <w:jc w:val="both"/>
        <w:rPr>
          <w:rFonts w:ascii="Times New Roman" w:hAnsi="Times New Roman"/>
        </w:rPr>
      </w:pPr>
    </w:p>
    <w:p w:rsidR="00432EFE" w:rsidRPr="004346D8" w:rsidRDefault="00432EFE" w:rsidP="00432EFE">
      <w:pPr>
        <w:spacing w:line="276" w:lineRule="auto"/>
        <w:ind w:left="142" w:firstLine="142"/>
        <w:jc w:val="both"/>
        <w:rPr>
          <w:rFonts w:ascii="Times New Roman" w:hAnsi="Times New Roman"/>
          <w:b/>
        </w:rPr>
      </w:pPr>
      <w:r w:rsidRPr="004346D8">
        <w:rPr>
          <w:rFonts w:ascii="Times New Roman" w:hAnsi="Times New Roman"/>
          <w:b/>
        </w:rPr>
        <w:t>2. НАЗНАЧЕНИЕ</w:t>
      </w:r>
      <w:r>
        <w:rPr>
          <w:rFonts w:ascii="Times New Roman" w:hAnsi="Times New Roman"/>
          <w:b/>
        </w:rPr>
        <w:t xml:space="preserve"> И ПРИНЦИП ДЕЙСТВИЯ</w:t>
      </w:r>
    </w:p>
    <w:p w:rsidR="00432EFE" w:rsidRDefault="00432EFE" w:rsidP="00432EFE">
      <w:pPr>
        <w:spacing w:line="276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Измеритель низкотемпературных показателей нефтепродуктов ПЭ-7200И предназначен для определения температуры помутнения, застывания и предельной температуры фильтруемости дизельных топлив. Также может с успехом применяться для определения температуры кристаллизации охлаждающей жидкостей.</w:t>
      </w:r>
    </w:p>
    <w:p w:rsidR="00432EFE" w:rsidRDefault="00432EFE" w:rsidP="00432EFE">
      <w:pPr>
        <w:pStyle w:val="a4"/>
        <w:spacing w:line="276" w:lineRule="auto"/>
        <w:ind w:left="142" w:righ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Принцип действия прибора ПЭ-7200И основан на измерении оптич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ской проницаемости дизельных топлив при постепенном понижении темп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ратуры пробы. Прибор отображает результаты измерения на жидкокристаллическом дисплее. За процессом кристаллизации можно наблюдать в режиме реального времени на мониторе ПК. Для этого необходимо установить программное обеспечение с диска, входящего в комплект поставки. Использование ПК при работе дает дополнительную информацию о процессе кристаллизации и позволяет производить детальный анализ кривых зависимостей оптической проницаемости от температуры. Это может понадобиться для уточнения результата или для исследовательской деятельности. </w:t>
      </w:r>
    </w:p>
    <w:p w:rsidR="00432EFE" w:rsidRPr="004346D8" w:rsidRDefault="00432EFE" w:rsidP="00432EFE">
      <w:pPr>
        <w:pStyle w:val="3"/>
        <w:spacing w:line="276" w:lineRule="auto"/>
        <w:rPr>
          <w:b/>
        </w:rPr>
      </w:pPr>
      <w:r>
        <w:rPr>
          <w:b/>
        </w:rPr>
        <w:t>3</w:t>
      </w:r>
      <w:r w:rsidRPr="004346D8">
        <w:rPr>
          <w:b/>
        </w:rPr>
        <w:t xml:space="preserve">.  КОНСТРУКЦИЯ   ИЗМЕРИТЕЛЯ   НИЗКОТЕМПЕРАТУРНЫХ ПОКАЗАТЕЛЕЙ НЕФТЕПРОДУКТОВ </w:t>
      </w:r>
      <w:r w:rsidRPr="00722370">
        <w:rPr>
          <w:b/>
        </w:rPr>
        <w:t>ПЭ-7200И</w:t>
      </w:r>
    </w:p>
    <w:p w:rsidR="00432EFE" w:rsidRDefault="00432EFE" w:rsidP="00432EFE">
      <w:pPr>
        <w:spacing w:line="276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Прибор ПЭ-7200И (</w:t>
      </w:r>
      <w:r>
        <w:rPr>
          <w:rFonts w:ascii="Times New Roman" w:hAnsi="Times New Roman"/>
          <w:u w:val="single"/>
        </w:rPr>
        <w:t>Рис.1</w:t>
      </w:r>
      <w:r>
        <w:rPr>
          <w:rFonts w:ascii="Times New Roman" w:hAnsi="Times New Roman"/>
        </w:rPr>
        <w:t>) состоит из:</w:t>
      </w:r>
    </w:p>
    <w:p w:rsidR="00432EFE" w:rsidRDefault="00432EFE" w:rsidP="00432E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низкотемпературного блока с вакуумным теплообменником, охлаждаемый вентилятором</w:t>
      </w:r>
    </w:p>
    <w:p w:rsidR="00432EFE" w:rsidRDefault="00432EFE" w:rsidP="00432E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встроенного блока питания</w:t>
      </w:r>
    </w:p>
    <w:p w:rsidR="00432EFE" w:rsidRDefault="00432EFE" w:rsidP="00432E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измерительного блока с кнопками управления, ЖКИ и светодиодами</w:t>
      </w:r>
    </w:p>
    <w:p w:rsidR="00432EFE" w:rsidRDefault="00432EFE" w:rsidP="00432EF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дозатор пробы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На панели управления измерительного блока находятся:</w:t>
      </w:r>
    </w:p>
    <w:p w:rsidR="00432EFE" w:rsidRDefault="00432EFE" w:rsidP="00432EF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кнопки «ПУСК (ВВЕРХ </w:t>
      </w:r>
      <w:r>
        <w:rPr>
          <w:rFonts w:ascii="Times New Roman" w:hAnsi="Times New Roman"/>
        </w:rPr>
        <w:sym w:font="Wingdings" w:char="F0D9"/>
      </w:r>
      <w:r>
        <w:rPr>
          <w:rFonts w:ascii="Times New Roman" w:hAnsi="Times New Roman"/>
        </w:rPr>
        <w:t xml:space="preserve">)» , «СТОП (ВНИЗ </w:t>
      </w:r>
      <w:r>
        <w:rPr>
          <w:rFonts w:ascii="Times New Roman" w:hAnsi="Times New Roman"/>
        </w:rPr>
        <w:sym w:font="Wingdings" w:char="F0DA"/>
      </w:r>
      <w:r>
        <w:rPr>
          <w:rFonts w:ascii="Times New Roman" w:hAnsi="Times New Roman"/>
        </w:rPr>
        <w:t>)»</w:t>
      </w:r>
    </w:p>
    <w:p w:rsidR="00432EFE" w:rsidRDefault="00432EFE" w:rsidP="00432EF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кнопки «МЕНЮ», «СЛИВ»</w:t>
      </w:r>
    </w:p>
    <w:p w:rsidR="00432EFE" w:rsidRDefault="00432EFE" w:rsidP="00432EF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светодиодные индикаторы «Сеть», «Охлаждение, снежинка </w:t>
      </w:r>
      <w:r w:rsidRPr="00FE49AE">
        <w:rPr>
          <w:position w:val="-6"/>
        </w:rPr>
        <w:object w:dxaOrig="246" w:dyaOrig="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pt" o:ole="">
            <v:imagedata r:id="rId5" o:title=""/>
          </v:shape>
          <o:OLEObject Type="Embed" ProgID="CorelDRAW.Graphic.14" ShapeID="_x0000_i1025" DrawAspect="Content" ObjectID="_1547991434" r:id="rId6"/>
        </w:object>
      </w:r>
      <w:r>
        <w:rPr>
          <w:rFonts w:ascii="Times New Roman" w:hAnsi="Times New Roman"/>
        </w:rPr>
        <w:t xml:space="preserve">», «Подключение к компьютеру через </w:t>
      </w:r>
      <w:r>
        <w:rPr>
          <w:rFonts w:ascii="Times New Roman" w:hAnsi="Times New Roman"/>
          <w:lang w:val="en-US"/>
        </w:rPr>
        <w:t>U</w:t>
      </w:r>
      <w:r>
        <w:rPr>
          <w:rFonts w:ascii="Times New Roman" w:hAnsi="Times New Roman"/>
        </w:rPr>
        <w:t>SB</w:t>
      </w:r>
      <w:r w:rsidRPr="00A67B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интерфейс </w:t>
      </w:r>
      <w:r>
        <w:object w:dxaOrig="381" w:dyaOrig="209">
          <v:shape id="_x0000_i1026" type="#_x0000_t75" style="width:19pt;height:10pt" o:ole="">
            <v:imagedata r:id="rId7" o:title=""/>
          </v:shape>
          <o:OLEObject Type="Embed" ProgID="CorelDRAW.Graphic.14" ShapeID="_x0000_i1026" DrawAspect="Content" ObjectID="_1547991435" r:id="rId8"/>
        </w:object>
      </w:r>
      <w:r>
        <w:rPr>
          <w:rFonts w:ascii="Times New Roman" w:hAnsi="Times New Roman"/>
        </w:rPr>
        <w:t>»,</w:t>
      </w:r>
    </w:p>
    <w:p w:rsidR="00432EFE" w:rsidRDefault="00432EFE" w:rsidP="00432EFE">
      <w:pPr>
        <w:numPr>
          <w:ilvl w:val="0"/>
          <w:numId w:val="1"/>
        </w:numPr>
        <w:tabs>
          <w:tab w:val="clear" w:pos="644"/>
        </w:tabs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жидкокристаллический дисплей, показывающий температуру помутнения и застывания пробы и  другую информацию о режиме работы прибора.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На задней стенке прибора расположен  выключатель «СЕТЬ» и предохранитель 3А, разъём для сетевого шнура и разъем для соединения с компьютером.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Измеритель низкотемпературных показателей нефтепродуктов ПЭ-7200И  прошел предпродажную подготовку и уп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кован в транспортный ящик.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left="142"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4346D8">
        <w:rPr>
          <w:rFonts w:ascii="Times New Roman" w:hAnsi="Times New Roman"/>
          <w:b/>
        </w:rPr>
        <w:t xml:space="preserve">. ТЕХНИЧЕСКИЕ </w:t>
      </w:r>
      <w:r>
        <w:rPr>
          <w:rFonts w:ascii="Times New Roman" w:hAnsi="Times New Roman"/>
          <w:b/>
        </w:rPr>
        <w:t>ХАРАКТЕРИСТИКИ</w:t>
      </w:r>
      <w:r w:rsidRPr="004346D8">
        <w:rPr>
          <w:rFonts w:ascii="Times New Roman" w:hAnsi="Times New Roman"/>
          <w:b/>
        </w:rPr>
        <w:tab/>
      </w:r>
    </w:p>
    <w:p w:rsidR="00432EFE" w:rsidRDefault="00432EFE" w:rsidP="00432EFE">
      <w:pPr>
        <w:ind w:left="142" w:firstLine="142"/>
        <w:rPr>
          <w:rFonts w:ascii="Times New Roman" w:hAnsi="Times New Roman"/>
        </w:rPr>
      </w:pPr>
    </w:p>
    <w:p w:rsidR="00432EFE" w:rsidRDefault="00432EFE" w:rsidP="00432EFE">
      <w:pPr>
        <w:spacing w:line="360" w:lineRule="auto"/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4.1. Виды контролируемого топлива</w:t>
      </w:r>
      <w:r>
        <w:rPr>
          <w:rFonts w:ascii="Times New Roman" w:hAnsi="Times New Roman"/>
        </w:rPr>
        <w:tab/>
        <w:t>-Дизельные топлива всех марок</w:t>
      </w:r>
    </w:p>
    <w:p w:rsidR="00432EFE" w:rsidRDefault="00432EFE" w:rsidP="00432EFE">
      <w:pPr>
        <w:pStyle w:val="a4"/>
        <w:spacing w:line="360" w:lineRule="auto"/>
        <w:ind w:left="142" w:righ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Точность определения температуры помутнения, 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      -    2,0</w:t>
      </w:r>
    </w:p>
    <w:p w:rsidR="00432EFE" w:rsidRDefault="00432EFE" w:rsidP="00432EFE">
      <w:pPr>
        <w:pStyle w:val="a4"/>
        <w:spacing w:line="360" w:lineRule="auto"/>
        <w:ind w:left="142" w:righ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4.3. Точность определения предельной температуры фильтруемости – 2,0</w:t>
      </w:r>
    </w:p>
    <w:p w:rsidR="00432EFE" w:rsidRDefault="00432EFE" w:rsidP="00432EFE">
      <w:pPr>
        <w:pStyle w:val="a4"/>
        <w:spacing w:line="360" w:lineRule="auto"/>
        <w:ind w:left="142" w:righ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4.4. Точность определения темпер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туры застывания, 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С        -   </w:t>
      </w:r>
      <w:r w:rsidRPr="00112227">
        <w:rPr>
          <w:rFonts w:ascii="Times New Roman" w:hAnsi="Times New Roman"/>
        </w:rPr>
        <w:t>2</w:t>
      </w:r>
      <w:r>
        <w:rPr>
          <w:rFonts w:ascii="Times New Roman" w:hAnsi="Times New Roman"/>
        </w:rPr>
        <w:t>,0.</w:t>
      </w:r>
    </w:p>
    <w:p w:rsidR="00432EFE" w:rsidRDefault="00432EFE" w:rsidP="00432EFE">
      <w:pPr>
        <w:pStyle w:val="a4"/>
        <w:spacing w:line="360" w:lineRule="auto"/>
        <w:ind w:left="142" w:righ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Точность измерения температуры составляет, </w:t>
      </w:r>
      <w:r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ab/>
        <w:t xml:space="preserve">            -     0,5</w:t>
      </w:r>
    </w:p>
    <w:p w:rsidR="00432EFE" w:rsidRDefault="00432EFE" w:rsidP="00432EFE">
      <w:pPr>
        <w:pStyle w:val="a4"/>
        <w:spacing w:line="360" w:lineRule="auto"/>
        <w:ind w:left="142" w:righ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 температура охлаждение пробы до                    -50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С</w:t>
      </w:r>
    </w:p>
    <w:p w:rsidR="00432EFE" w:rsidRDefault="00432EFE" w:rsidP="00432EFE">
      <w:pPr>
        <w:spacing w:line="360" w:lineRule="auto"/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4.6. Время измерения, мин.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-  до   20</w:t>
      </w:r>
      <w:r>
        <w:rPr>
          <w:rFonts w:ascii="Times New Roman" w:hAnsi="Times New Roman"/>
        </w:rPr>
        <w:tab/>
      </w:r>
    </w:p>
    <w:p w:rsidR="00432EFE" w:rsidRDefault="00432EFE" w:rsidP="00432EFE">
      <w:pPr>
        <w:spacing w:line="360" w:lineRule="auto"/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4.7. Напряжение питания, 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- 220 </w:t>
      </w:r>
    </w:p>
    <w:p w:rsidR="00432EFE" w:rsidRDefault="00432EFE" w:rsidP="00432EFE">
      <w:pPr>
        <w:spacing w:line="360" w:lineRule="auto"/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4.8. Номинальная частота, Гц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- 50</w:t>
      </w:r>
    </w:p>
    <w:p w:rsidR="00432EFE" w:rsidRDefault="00432EFE" w:rsidP="00432EFE">
      <w:pPr>
        <w:spacing w:line="360" w:lineRule="auto"/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4.9. Потребляемая мощность в режиме</w:t>
      </w:r>
    </w:p>
    <w:p w:rsidR="00432EFE" w:rsidRDefault="00432EFE" w:rsidP="00432EFE">
      <w:pPr>
        <w:spacing w:line="360" w:lineRule="auto"/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«Охлаждение»  не более, Вт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-  70</w:t>
      </w:r>
    </w:p>
    <w:p w:rsidR="00432EFE" w:rsidRPr="004748E5" w:rsidRDefault="00432EFE" w:rsidP="00432EFE">
      <w:pPr>
        <w:spacing w:line="360" w:lineRule="auto"/>
        <w:ind w:left="142" w:firstLine="142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4.10. Род тока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 однофазный переме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ный</w:t>
      </w:r>
    </w:p>
    <w:p w:rsidR="00432EFE" w:rsidRDefault="00432EFE" w:rsidP="00432EFE">
      <w:pPr>
        <w:spacing w:line="360" w:lineRule="auto"/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4.11. Условия эксплуатации:</w:t>
      </w:r>
    </w:p>
    <w:p w:rsidR="00432EFE" w:rsidRDefault="00432EFE" w:rsidP="00432EFE">
      <w:pPr>
        <w:spacing w:line="360" w:lineRule="auto"/>
        <w:ind w:left="142" w:firstLine="5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4.11.1. Температура воздуха, 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ab/>
        <w:t>15 – 35</w:t>
      </w:r>
    </w:p>
    <w:p w:rsidR="00432EFE" w:rsidRDefault="00432EFE" w:rsidP="00432EFE">
      <w:pPr>
        <w:spacing w:line="360" w:lineRule="auto"/>
        <w:ind w:left="142" w:firstLine="566"/>
        <w:rPr>
          <w:rFonts w:ascii="Times New Roman" w:hAnsi="Times New Roman"/>
        </w:rPr>
      </w:pPr>
      <w:r>
        <w:rPr>
          <w:rFonts w:ascii="Times New Roman" w:hAnsi="Times New Roman"/>
        </w:rPr>
        <w:t>4.11.2. Относительная влажность, 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30 – 90</w:t>
      </w:r>
    </w:p>
    <w:p w:rsidR="00432EFE" w:rsidRDefault="00432EFE" w:rsidP="00432EFE">
      <w:pPr>
        <w:spacing w:line="360" w:lineRule="auto"/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4.12. Габаритные размеры (корпуса), мм:</w:t>
      </w:r>
    </w:p>
    <w:p w:rsidR="00432EFE" w:rsidRDefault="00432EFE" w:rsidP="00432EFE">
      <w:pPr>
        <w:spacing w:line="360" w:lineRule="auto"/>
        <w:ind w:left="142" w:firstLine="566"/>
        <w:rPr>
          <w:rFonts w:ascii="Times New Roman" w:hAnsi="Times New Roman"/>
        </w:rPr>
      </w:pPr>
      <w:r>
        <w:rPr>
          <w:rFonts w:ascii="Times New Roman" w:hAnsi="Times New Roman"/>
        </w:rPr>
        <w:t>4.12.1. Длина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    307</w:t>
      </w:r>
    </w:p>
    <w:p w:rsidR="00432EFE" w:rsidRDefault="00432EFE" w:rsidP="00432EFE">
      <w:pPr>
        <w:spacing w:line="360" w:lineRule="auto"/>
        <w:ind w:left="142" w:firstLine="566"/>
        <w:rPr>
          <w:rFonts w:ascii="Times New Roman" w:hAnsi="Times New Roman"/>
        </w:rPr>
      </w:pPr>
      <w:r>
        <w:rPr>
          <w:rFonts w:ascii="Times New Roman" w:hAnsi="Times New Roman"/>
        </w:rPr>
        <w:t>4.12.2. Ширина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    255</w:t>
      </w:r>
    </w:p>
    <w:p w:rsidR="00432EFE" w:rsidRDefault="00432EFE" w:rsidP="00432EFE">
      <w:pPr>
        <w:spacing w:line="360" w:lineRule="auto"/>
        <w:ind w:left="142" w:firstLine="566"/>
        <w:rPr>
          <w:rFonts w:ascii="Times New Roman" w:hAnsi="Times New Roman"/>
        </w:rPr>
      </w:pPr>
      <w:r>
        <w:rPr>
          <w:rFonts w:ascii="Times New Roman" w:hAnsi="Times New Roman"/>
        </w:rPr>
        <w:t>4.12.3. Высота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    153</w:t>
      </w:r>
    </w:p>
    <w:p w:rsidR="00432EFE" w:rsidRDefault="00432EFE" w:rsidP="00432EFE">
      <w:pPr>
        <w:spacing w:line="360" w:lineRule="auto"/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4.13. Масса, кг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ab/>
        <w:t xml:space="preserve">     </w:t>
      </w:r>
      <w:r w:rsidRPr="00472AE8">
        <w:rPr>
          <w:rFonts w:ascii="Times New Roman" w:hAnsi="Times New Roman"/>
        </w:rPr>
        <w:t>6</w:t>
      </w:r>
      <w:r>
        <w:rPr>
          <w:rFonts w:ascii="Times New Roman" w:hAnsi="Times New Roman"/>
        </w:rPr>
        <w:t>,5</w:t>
      </w:r>
    </w:p>
    <w:p w:rsidR="00432EFE" w:rsidRDefault="00432EFE" w:rsidP="00432EFE">
      <w:pPr>
        <w:ind w:left="142" w:firstLine="142"/>
        <w:rPr>
          <w:rFonts w:ascii="Times New Roman" w:hAnsi="Times New Roman"/>
        </w:rPr>
      </w:pPr>
    </w:p>
    <w:p w:rsidR="00432EFE" w:rsidRDefault="00432EFE" w:rsidP="00432EFE">
      <w:pPr>
        <w:spacing w:before="60" w:after="60"/>
        <w:ind w:left="142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4346D8">
        <w:rPr>
          <w:rFonts w:ascii="Times New Roman" w:hAnsi="Times New Roman"/>
          <w:b/>
        </w:rPr>
        <w:t>. КОМПЛЕКТНОСТЬ ПОСТАВКИ</w:t>
      </w:r>
    </w:p>
    <w:p w:rsidR="00432EFE" w:rsidRDefault="00432EFE" w:rsidP="00432EFE">
      <w:pPr>
        <w:spacing w:line="36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Измеритель низкотемпературных </w:t>
      </w:r>
    </w:p>
    <w:p w:rsidR="00432EFE" w:rsidRDefault="00432EFE" w:rsidP="00432EFE">
      <w:pPr>
        <w:spacing w:line="36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показателей нефтепродуктов в сборе, шт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ab/>
        <w:t xml:space="preserve"> 1</w:t>
      </w:r>
    </w:p>
    <w:p w:rsidR="00432EFE" w:rsidRDefault="00432EFE" w:rsidP="00432EFE">
      <w:pPr>
        <w:spacing w:line="36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 Стакан ВН-100 или ПП 50 без шкалы, шт.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</w:t>
      </w:r>
    </w:p>
    <w:p w:rsidR="00432EFE" w:rsidRDefault="00432EFE" w:rsidP="00432EFE">
      <w:pPr>
        <w:spacing w:line="36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FA7B54">
        <w:rPr>
          <w:rFonts w:ascii="Times New Roman" w:hAnsi="Times New Roman"/>
        </w:rPr>
        <w:t>3</w:t>
      </w:r>
      <w:r>
        <w:rPr>
          <w:rFonts w:ascii="Times New Roman" w:hAnsi="Times New Roman"/>
        </w:rPr>
        <w:t>.  Воронка В-36, шт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</w:t>
      </w:r>
      <w:r>
        <w:rPr>
          <w:rFonts w:ascii="Times New Roman" w:hAnsi="Times New Roman"/>
        </w:rPr>
        <w:tab/>
        <w:t xml:space="preserve"> 1</w:t>
      </w:r>
    </w:p>
    <w:p w:rsidR="00432EFE" w:rsidRDefault="00432EFE" w:rsidP="00432EFE">
      <w:pPr>
        <w:spacing w:line="36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 Паспорт и руководство по эксплуатации, экз.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 1</w:t>
      </w:r>
    </w:p>
    <w:p w:rsidR="00432EFE" w:rsidRDefault="00432EFE" w:rsidP="00432EFE">
      <w:pPr>
        <w:spacing w:line="36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 </w:t>
      </w:r>
      <w:r>
        <w:rPr>
          <w:rFonts w:ascii="Times New Roman" w:hAnsi="Times New Roman"/>
          <w:lang w:val="en-US"/>
        </w:rPr>
        <w:t>CD</w:t>
      </w:r>
      <w:r w:rsidRPr="00AA56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диск с программным обеспечением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 1</w:t>
      </w:r>
    </w:p>
    <w:p w:rsidR="00432EFE" w:rsidRDefault="00432EFE" w:rsidP="00432EFE">
      <w:pPr>
        <w:spacing w:line="360" w:lineRule="auto"/>
        <w:ind w:left="142" w:firstLine="142"/>
        <w:jc w:val="both"/>
        <w:rPr>
          <w:rFonts w:ascii="Times New Roman" w:hAnsi="Times New Roman"/>
        </w:rPr>
      </w:pPr>
      <w:r w:rsidRPr="00436DB6">
        <w:rPr>
          <w:b/>
          <w:sz w:val="16"/>
          <w:szCs w:val="16"/>
          <w:u w:val="single"/>
        </w:rPr>
        <w:t>(для модификаций приборов,  включающих данную функцию)</w:t>
      </w:r>
      <w:r w:rsidRPr="008B61A1">
        <w:rPr>
          <w:sz w:val="16"/>
          <w:szCs w:val="16"/>
        </w:rPr>
        <w:t xml:space="preserve">  </w:t>
      </w:r>
    </w:p>
    <w:p w:rsidR="00432EFE" w:rsidRDefault="00432EFE" w:rsidP="00432EFE">
      <w:pPr>
        <w:spacing w:line="36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 Кабель </w:t>
      </w:r>
      <w:r>
        <w:rPr>
          <w:rFonts w:ascii="Times New Roman" w:hAnsi="Times New Roman"/>
          <w:lang w:val="en-US"/>
        </w:rPr>
        <w:t>USB</w:t>
      </w:r>
      <w:r w:rsidRPr="00AC40D7">
        <w:rPr>
          <w:rFonts w:ascii="Times New Roman" w:hAnsi="Times New Roman"/>
        </w:rPr>
        <w:tab/>
      </w:r>
      <w:r w:rsidRPr="00432EFE">
        <w:rPr>
          <w:rFonts w:ascii="Times New Roman" w:hAnsi="Times New Roman"/>
        </w:rPr>
        <w:tab/>
      </w:r>
      <w:r w:rsidRPr="00432E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 1</w:t>
      </w:r>
    </w:p>
    <w:p w:rsidR="00432EFE" w:rsidRDefault="00432EFE" w:rsidP="00432EFE">
      <w:pPr>
        <w:spacing w:line="360" w:lineRule="auto"/>
        <w:ind w:left="142" w:firstLine="142"/>
        <w:jc w:val="both"/>
        <w:rPr>
          <w:rFonts w:ascii="Times New Roman" w:hAnsi="Times New Roman"/>
        </w:rPr>
      </w:pPr>
      <w:r w:rsidRPr="00436DB6">
        <w:rPr>
          <w:b/>
          <w:sz w:val="16"/>
          <w:szCs w:val="16"/>
          <w:u w:val="single"/>
        </w:rPr>
        <w:t>(для модификаций приборов,  включающих данную функцию)</w:t>
      </w:r>
      <w:r w:rsidRPr="008B61A1">
        <w:rPr>
          <w:sz w:val="16"/>
          <w:szCs w:val="16"/>
        </w:rPr>
        <w:t xml:space="preserve">  </w:t>
      </w:r>
    </w:p>
    <w:p w:rsidR="00432EFE" w:rsidRDefault="00432EFE" w:rsidP="00432EFE">
      <w:pPr>
        <w:spacing w:line="36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 Сетевой шнур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 1</w:t>
      </w:r>
    </w:p>
    <w:p w:rsidR="00432EFE" w:rsidRDefault="00432EFE" w:rsidP="00432EFE">
      <w:pPr>
        <w:spacing w:line="36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 Укладочный ящик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 1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  <w:spacing w:val="20"/>
        </w:rPr>
      </w:pPr>
    </w:p>
    <w:p w:rsidR="00432EFE" w:rsidRDefault="00432EFE" w:rsidP="00432EFE">
      <w:pPr>
        <w:pStyle w:val="2"/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4346D8">
        <w:rPr>
          <w:rFonts w:ascii="Times New Roman" w:hAnsi="Times New Roman"/>
          <w:b/>
        </w:rPr>
        <w:t>. УКАЗАНИЯ МЕР БЕЗОПАСНОСТИ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По степени защиты от поражения электрическим током устройство изготовлено по классу «1».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Подсоединение устройства к контуру заземления осуществляется с помощью трех полюсной вилки и розетки с заземляющим контактом.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Категорически запрещается работать с незаземленным устройством, использовать в качестве заземления водопроводную, </w:t>
      </w:r>
      <w:r>
        <w:rPr>
          <w:rFonts w:ascii="Times New Roman" w:hAnsi="Times New Roman"/>
        </w:rPr>
        <w:lastRenderedPageBreak/>
        <w:t>газовую, канализационную сети, трубопроводы горючих жидкостей, заземлители молниеотводов и т.п.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Запрещается использовать переходники для подключения к двухполю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ным розеткам без заземляющего контакта.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В измерителе низкотемпературных показателей нефтепродуктов ПЭ-7200И для достижения низких температур используются материалы, не содержащие веществ загрязняющих окружающую среду.</w:t>
      </w: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Во избежание поломки запрещается использовать прибор не по прямому назначению.</w:t>
      </w: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spacing w:before="60" w:after="60"/>
        <w:ind w:left="142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4346D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ПОДГОТОВКА ПРИБОРА К РАБОТЕ</w:t>
      </w:r>
    </w:p>
    <w:p w:rsidR="00432EFE" w:rsidRDefault="00432EFE" w:rsidP="00432E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Прибор освободить от упаковки и установить на лабораторном столе.</w:t>
      </w:r>
      <w:r w:rsidRPr="003D561F">
        <w:rPr>
          <w:rFonts w:ascii="Times New Roman" w:hAnsi="Times New Roman"/>
        </w:rPr>
        <w:t xml:space="preserve"> </w:t>
      </w:r>
    </w:p>
    <w:p w:rsidR="00432EFE" w:rsidRDefault="00432EFE" w:rsidP="00432E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Снять защитный скотч, закрывающий отверстие для трубки дозатора пробы, прикрутить трубку дозатор. Подключить прибор сетевым шнуром к электросети с заземляющей жилой.</w:t>
      </w:r>
    </w:p>
    <w:p w:rsidR="00432EFE" w:rsidRDefault="00432EFE" w:rsidP="00432EFE">
      <w:pPr>
        <w:ind w:firstLine="284"/>
        <w:jc w:val="both"/>
        <w:rPr>
          <w:rFonts w:ascii="Times New Roman" w:hAnsi="Times New Roman"/>
        </w:rPr>
      </w:pPr>
      <w:r w:rsidRPr="00187CCB">
        <w:rPr>
          <w:rFonts w:ascii="Times New Roman" w:hAnsi="Times New Roman"/>
          <w:b/>
          <w:i/>
        </w:rPr>
        <w:t>Внимание!</w:t>
      </w:r>
      <w:r>
        <w:rPr>
          <w:rFonts w:ascii="Times New Roman" w:hAnsi="Times New Roman"/>
        </w:rPr>
        <w:t xml:space="preserve"> При подготовке прибора к работе следите за тем, чтобы в измерительный тракт не попали инородные тела. Это может привести к засорению измерительного датчика, который имеет узкий канал, и прибор выйдет из строя.</w:t>
      </w:r>
    </w:p>
    <w:p w:rsidR="00432EFE" w:rsidRDefault="00432EFE" w:rsidP="00432EFE">
      <w:pPr>
        <w:spacing w:before="60" w:after="60"/>
        <w:ind w:left="142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4346D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ПОРЯДОК ПРОВЕДЕНИЯ ИСПЫТАНИЯ</w:t>
      </w:r>
    </w:p>
    <w:p w:rsidR="00432EFE" w:rsidRDefault="00432EFE" w:rsidP="00432EFE">
      <w:pPr>
        <w:ind w:firstLine="284"/>
        <w:jc w:val="both"/>
        <w:rPr>
          <w:rFonts w:ascii="Times New Roman" w:hAnsi="Times New Roman"/>
        </w:rPr>
      </w:pPr>
      <w:r w:rsidRPr="000940DC">
        <w:rPr>
          <w:rFonts w:ascii="Times New Roman" w:hAnsi="Times New Roman"/>
        </w:rPr>
        <w:t xml:space="preserve">Подготовить пробу к испытанию в соответствие с </w:t>
      </w:r>
      <w:r w:rsidRPr="002C3E4E">
        <w:rPr>
          <w:rFonts w:ascii="Times New Roman" w:hAnsi="Times New Roman"/>
          <w:b/>
        </w:rPr>
        <w:t>ГОСТ 20287-91 п.2.3.1, п.2.3.2</w:t>
      </w:r>
      <w:r w:rsidRPr="000940D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B61A1">
        <w:rPr>
          <w:rFonts w:ascii="Times New Roman" w:hAnsi="Times New Roman"/>
        </w:rPr>
        <w:t xml:space="preserve">Стакан </w:t>
      </w:r>
      <w:r>
        <w:rPr>
          <w:rFonts w:ascii="Times New Roman" w:hAnsi="Times New Roman"/>
        </w:rPr>
        <w:t xml:space="preserve">ВН-100 </w:t>
      </w:r>
      <w:r w:rsidRPr="008B61A1">
        <w:rPr>
          <w:rFonts w:ascii="Times New Roman" w:hAnsi="Times New Roman"/>
        </w:rPr>
        <w:t>для слива должен быть пустой (после каждого анализа выливать</w:t>
      </w:r>
      <w:r>
        <w:rPr>
          <w:rFonts w:ascii="Times New Roman" w:hAnsi="Times New Roman"/>
        </w:rPr>
        <w:t xml:space="preserve"> содержимое</w:t>
      </w:r>
      <w:r w:rsidRPr="008B61A1">
        <w:rPr>
          <w:rFonts w:ascii="Times New Roman" w:hAnsi="Times New Roman"/>
        </w:rPr>
        <w:t>)</w:t>
      </w:r>
      <w:r>
        <w:rPr>
          <w:rFonts w:ascii="Times New Roman" w:hAnsi="Times New Roman"/>
        </w:rPr>
        <w:t>. Залить пробу в дозатор до верхней отметки</w:t>
      </w:r>
      <w:r w:rsidRPr="008B61A1">
        <w:rPr>
          <w:rFonts w:ascii="Times New Roman" w:hAnsi="Times New Roman"/>
        </w:rPr>
        <w:t>.</w:t>
      </w:r>
    </w:p>
    <w:p w:rsidR="00432EFE" w:rsidRDefault="00432EFE" w:rsidP="00432E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8B61A1">
        <w:rPr>
          <w:rFonts w:ascii="Times New Roman" w:hAnsi="Times New Roman"/>
        </w:rPr>
        <w:t>ля промывки датчика</w:t>
      </w:r>
      <w:r>
        <w:rPr>
          <w:rFonts w:ascii="Times New Roman" w:hAnsi="Times New Roman"/>
        </w:rPr>
        <w:t xml:space="preserve"> к</w:t>
      </w:r>
      <w:r w:rsidRPr="008B61A1">
        <w:rPr>
          <w:rFonts w:ascii="Times New Roman" w:hAnsi="Times New Roman"/>
        </w:rPr>
        <w:t>нопкой «СЛИВ»  слить пробу до нижней отметки</w:t>
      </w:r>
      <w:r>
        <w:rPr>
          <w:rFonts w:ascii="Times New Roman" w:hAnsi="Times New Roman"/>
        </w:rPr>
        <w:t xml:space="preserve"> на стекле трубки-дозатора. Вновь долить пробу в дозатор до верхней отметки</w:t>
      </w:r>
      <w:r w:rsidRPr="008B61A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 первом измерении или смене пробы нефтепродукта повторить 2-3 раза.</w:t>
      </w:r>
    </w:p>
    <w:p w:rsidR="00432EFE" w:rsidRPr="008B61A1" w:rsidRDefault="00432EFE" w:rsidP="00432EFE">
      <w:pPr>
        <w:ind w:firstLine="284"/>
        <w:jc w:val="both"/>
        <w:rPr>
          <w:rFonts w:ascii="Times New Roman" w:hAnsi="Times New Roman"/>
        </w:rPr>
      </w:pPr>
      <w:r w:rsidRPr="008B61A1">
        <w:rPr>
          <w:rFonts w:ascii="Times New Roman" w:hAnsi="Times New Roman"/>
        </w:rPr>
        <w:t xml:space="preserve">Кнопками </w:t>
      </w:r>
      <w:r>
        <w:rPr>
          <w:rFonts w:ascii="Times New Roman" w:hAnsi="Times New Roman"/>
        </w:rPr>
        <w:t xml:space="preserve">«(ВВЕРХ </w:t>
      </w:r>
      <w:r>
        <w:rPr>
          <w:rFonts w:ascii="Times New Roman" w:hAnsi="Times New Roman"/>
        </w:rPr>
        <w:sym w:font="Wingdings" w:char="F0D9"/>
      </w:r>
      <w:r>
        <w:rPr>
          <w:rFonts w:ascii="Times New Roman" w:hAnsi="Times New Roman"/>
        </w:rPr>
        <w:t xml:space="preserve">)», «(ВНИЗ </w:t>
      </w:r>
      <w:r>
        <w:rPr>
          <w:rFonts w:ascii="Times New Roman" w:hAnsi="Times New Roman"/>
        </w:rPr>
        <w:sym w:font="Wingdings" w:char="F0DA"/>
      </w:r>
      <w:r>
        <w:rPr>
          <w:rFonts w:ascii="Times New Roman" w:hAnsi="Times New Roman"/>
        </w:rPr>
        <w:t xml:space="preserve">)» </w:t>
      </w:r>
      <w:r w:rsidRPr="008B61A1">
        <w:rPr>
          <w:rFonts w:ascii="Times New Roman" w:hAnsi="Times New Roman"/>
        </w:rPr>
        <w:t>установить курсор</w:t>
      </w:r>
      <w:r>
        <w:rPr>
          <w:rFonts w:ascii="Times New Roman" w:hAnsi="Times New Roman"/>
        </w:rPr>
        <w:t xml:space="preserve"> на</w:t>
      </w:r>
      <w:r w:rsidRPr="008B61A1">
        <w:rPr>
          <w:rFonts w:ascii="Times New Roman" w:hAnsi="Times New Roman"/>
        </w:rPr>
        <w:t xml:space="preserve"> необходим</w:t>
      </w:r>
      <w:r>
        <w:rPr>
          <w:rFonts w:ascii="Times New Roman" w:hAnsi="Times New Roman"/>
        </w:rPr>
        <w:t>ый режим</w:t>
      </w:r>
      <w:r w:rsidRPr="008B61A1">
        <w:rPr>
          <w:rFonts w:ascii="Times New Roman" w:hAnsi="Times New Roman"/>
        </w:rPr>
        <w:t xml:space="preserve"> измерения.</w:t>
      </w:r>
    </w:p>
    <w:p w:rsidR="00432EFE" w:rsidRPr="008B61A1" w:rsidRDefault="00432EFE" w:rsidP="00432EFE">
      <w:pPr>
        <w:ind w:firstLine="284"/>
        <w:jc w:val="both"/>
        <w:rPr>
          <w:rFonts w:ascii="Times New Roman" w:hAnsi="Times New Roman"/>
        </w:rPr>
      </w:pPr>
      <w:r w:rsidRPr="008B61A1">
        <w:rPr>
          <w:rFonts w:ascii="Times New Roman" w:hAnsi="Times New Roman"/>
        </w:rPr>
        <w:t>Кнопкой «М</w:t>
      </w:r>
      <w:r>
        <w:rPr>
          <w:rFonts w:ascii="Times New Roman" w:hAnsi="Times New Roman"/>
        </w:rPr>
        <w:t>ЕНЮ</w:t>
      </w:r>
      <w:r w:rsidRPr="008B61A1">
        <w:rPr>
          <w:rFonts w:ascii="Times New Roman" w:hAnsi="Times New Roman"/>
        </w:rPr>
        <w:t>» выбрать установленный курсором режим измерения</w:t>
      </w:r>
    </w:p>
    <w:p w:rsidR="00432EFE" w:rsidRPr="008B61A1" w:rsidRDefault="00432EFE" w:rsidP="00432EFE">
      <w:pPr>
        <w:ind w:firstLine="284"/>
        <w:jc w:val="both"/>
        <w:rPr>
          <w:rFonts w:ascii="Times New Roman" w:hAnsi="Times New Roman"/>
        </w:rPr>
      </w:pPr>
      <w:r w:rsidRPr="008B61A1">
        <w:rPr>
          <w:rFonts w:ascii="Times New Roman" w:hAnsi="Times New Roman"/>
        </w:rPr>
        <w:t xml:space="preserve">Кнопкой «СЛИВ»  </w:t>
      </w:r>
      <w:r>
        <w:rPr>
          <w:rFonts w:ascii="Times New Roman" w:hAnsi="Times New Roman"/>
        </w:rPr>
        <w:t>установить уровень пробы на</w:t>
      </w:r>
      <w:r w:rsidRPr="008B61A1">
        <w:rPr>
          <w:rFonts w:ascii="Times New Roman" w:hAnsi="Times New Roman"/>
        </w:rPr>
        <w:t xml:space="preserve"> нижней отметк</w:t>
      </w:r>
      <w:r>
        <w:rPr>
          <w:rFonts w:ascii="Times New Roman" w:hAnsi="Times New Roman"/>
        </w:rPr>
        <w:t>е на стекле трубки-дозатора.</w:t>
      </w:r>
    </w:p>
    <w:p w:rsidR="00432EFE" w:rsidRPr="00365840" w:rsidRDefault="00432EFE" w:rsidP="00432EFE">
      <w:pPr>
        <w:ind w:firstLine="284"/>
        <w:jc w:val="both"/>
        <w:rPr>
          <w:rFonts w:ascii="Times New Roman" w:hAnsi="Times New Roman"/>
          <w:b/>
        </w:rPr>
      </w:pPr>
      <w:r w:rsidRPr="00365840">
        <w:rPr>
          <w:rFonts w:ascii="Times New Roman" w:hAnsi="Times New Roman"/>
          <w:b/>
        </w:rPr>
        <w:t>Перед началом измерения уровень пробы  должен находиться на уровне нижней отметки.</w:t>
      </w:r>
    </w:p>
    <w:p w:rsidR="00432EFE" w:rsidRDefault="00432EFE" w:rsidP="00432EFE">
      <w:pPr>
        <w:ind w:firstLine="284"/>
        <w:jc w:val="both"/>
        <w:rPr>
          <w:rFonts w:ascii="Times New Roman" w:hAnsi="Times New Roman"/>
        </w:rPr>
      </w:pPr>
      <w:r w:rsidRPr="008B61A1">
        <w:rPr>
          <w:rFonts w:ascii="Times New Roman" w:hAnsi="Times New Roman"/>
        </w:rPr>
        <w:t xml:space="preserve">Кнопкой </w:t>
      </w:r>
      <w:r>
        <w:rPr>
          <w:rFonts w:ascii="Times New Roman" w:hAnsi="Times New Roman"/>
        </w:rPr>
        <w:t xml:space="preserve">«ПУСК» </w:t>
      </w:r>
      <w:r w:rsidRPr="008B61A1">
        <w:rPr>
          <w:rFonts w:ascii="Times New Roman" w:hAnsi="Times New Roman"/>
        </w:rPr>
        <w:t>запустить измерение. Загорится светодиод «Снежинка</w:t>
      </w:r>
      <w:r>
        <w:rPr>
          <w:rFonts w:ascii="Times New Roman" w:hAnsi="Times New Roman"/>
        </w:rPr>
        <w:t xml:space="preserve"> </w:t>
      </w:r>
      <w:r w:rsidRPr="00FE49AE">
        <w:rPr>
          <w:position w:val="-6"/>
        </w:rPr>
        <w:object w:dxaOrig="246" w:dyaOrig="271">
          <v:shape id="_x0000_i1027" type="#_x0000_t75" style="width:12pt;height:13.5pt" o:ole="">
            <v:imagedata r:id="rId5" o:title=""/>
          </v:shape>
          <o:OLEObject Type="Embed" ProgID="CorelDRAW.Graphic.14" ShapeID="_x0000_i1027" DrawAspect="Content" ObjectID="_1547991436" r:id="rId9"/>
        </w:object>
      </w:r>
      <w:r w:rsidRPr="008B61A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Pr="008B61A1">
        <w:rPr>
          <w:rFonts w:ascii="Times New Roman" w:hAnsi="Times New Roman"/>
        </w:rPr>
        <w:t>идет процесс измерения</w:t>
      </w:r>
      <w:r>
        <w:rPr>
          <w:rFonts w:ascii="Times New Roman" w:hAnsi="Times New Roman"/>
        </w:rPr>
        <w:t>.</w:t>
      </w:r>
    </w:p>
    <w:p w:rsidR="00432EFE" w:rsidRDefault="00432EFE" w:rsidP="00432EFE">
      <w:pPr>
        <w:ind w:firstLine="284"/>
        <w:jc w:val="both"/>
        <w:rPr>
          <w:rFonts w:ascii="Times New Roman" w:hAnsi="Times New Roman"/>
        </w:rPr>
      </w:pPr>
      <w:r w:rsidRPr="008B61A1">
        <w:rPr>
          <w:rFonts w:ascii="Times New Roman" w:hAnsi="Times New Roman"/>
        </w:rPr>
        <w:t xml:space="preserve">После </w:t>
      </w:r>
      <w:r>
        <w:rPr>
          <w:rFonts w:ascii="Times New Roman" w:hAnsi="Times New Roman"/>
        </w:rPr>
        <w:t>окончания измерения</w:t>
      </w:r>
      <w:r w:rsidRPr="008B61A1">
        <w:rPr>
          <w:rFonts w:ascii="Times New Roman" w:hAnsi="Times New Roman"/>
        </w:rPr>
        <w:t xml:space="preserve"> температуры на экран</w:t>
      </w:r>
      <w:r>
        <w:rPr>
          <w:rFonts w:ascii="Times New Roman" w:hAnsi="Times New Roman"/>
        </w:rPr>
        <w:t>е прибора отобразится результат</w:t>
      </w:r>
      <w:r w:rsidRPr="008B61A1">
        <w:rPr>
          <w:rFonts w:ascii="Times New Roman" w:hAnsi="Times New Roman"/>
        </w:rPr>
        <w:t>.</w:t>
      </w:r>
    </w:p>
    <w:p w:rsidR="00432EFE" w:rsidRDefault="00432EFE" w:rsidP="00432EFE">
      <w:pPr>
        <w:ind w:firstLine="284"/>
        <w:jc w:val="both"/>
        <w:rPr>
          <w:rFonts w:ascii="Times New Roman" w:hAnsi="Times New Roman"/>
        </w:rPr>
      </w:pPr>
      <w:r w:rsidRPr="008B61A1">
        <w:rPr>
          <w:rFonts w:ascii="Times New Roman" w:hAnsi="Times New Roman"/>
        </w:rPr>
        <w:lastRenderedPageBreak/>
        <w:t>Дождаться восстановления температуры внутри  датчика</w:t>
      </w:r>
      <w:r>
        <w:rPr>
          <w:rFonts w:ascii="Times New Roman" w:hAnsi="Times New Roman"/>
        </w:rPr>
        <w:t>, о чем говорит светодиод «С</w:t>
      </w:r>
      <w:r w:rsidRPr="008B61A1">
        <w:rPr>
          <w:rFonts w:ascii="Times New Roman" w:hAnsi="Times New Roman"/>
        </w:rPr>
        <w:t>нежинка</w:t>
      </w:r>
      <w:r>
        <w:rPr>
          <w:rFonts w:ascii="Times New Roman" w:hAnsi="Times New Roman"/>
        </w:rPr>
        <w:t xml:space="preserve"> </w:t>
      </w:r>
      <w:r w:rsidRPr="00FE49AE">
        <w:rPr>
          <w:position w:val="-6"/>
        </w:rPr>
        <w:object w:dxaOrig="246" w:dyaOrig="271">
          <v:shape id="_x0000_i1028" type="#_x0000_t75" style="width:12pt;height:13.5pt" o:ole="">
            <v:imagedata r:id="rId5" o:title=""/>
          </v:shape>
          <o:OLEObject Type="Embed" ProgID="CorelDRAW.Graphic.14" ShapeID="_x0000_i1028" DrawAspect="Content" ObjectID="_1547991437" r:id="rId10"/>
        </w:object>
      </w:r>
      <w:r w:rsidRPr="008B61A1">
        <w:rPr>
          <w:rFonts w:ascii="Times New Roman" w:hAnsi="Times New Roman"/>
        </w:rPr>
        <w:t xml:space="preserve">». </w:t>
      </w:r>
      <w:r>
        <w:rPr>
          <w:rFonts w:ascii="Times New Roman" w:hAnsi="Times New Roman"/>
        </w:rPr>
        <w:t>Светодиод «</w:t>
      </w:r>
      <w:r w:rsidRPr="00FE49AE">
        <w:rPr>
          <w:position w:val="-6"/>
        </w:rPr>
        <w:object w:dxaOrig="246" w:dyaOrig="271">
          <v:shape id="_x0000_i1029" type="#_x0000_t75" style="width:12pt;height:13.5pt" o:ole="">
            <v:imagedata r:id="rId5" o:title=""/>
          </v:shape>
          <o:OLEObject Type="Embed" ProgID="CorelDRAW.Graphic.14" ShapeID="_x0000_i1029" DrawAspect="Content" ObjectID="_1547991438" r:id="rId11"/>
        </w:object>
      </w:r>
      <w:r w:rsidRPr="008B61A1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может принимать следующие логические значения:</w:t>
      </w:r>
    </w:p>
    <w:p w:rsidR="00432EFE" w:rsidRPr="008A2EDB" w:rsidRDefault="00432EFE" w:rsidP="00432EFE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Pr="008A2EDB">
        <w:rPr>
          <w:rFonts w:ascii="Times New Roman" w:hAnsi="Times New Roman"/>
        </w:rPr>
        <w:t xml:space="preserve"> горит </w:t>
      </w:r>
      <w:r>
        <w:rPr>
          <w:rFonts w:ascii="Times New Roman" w:hAnsi="Times New Roman"/>
        </w:rPr>
        <w:t>непрерывно – идет охлаждение пробы</w:t>
      </w:r>
    </w:p>
    <w:p w:rsidR="00432EFE" w:rsidRPr="008A2EDB" w:rsidRDefault="00432EFE" w:rsidP="00432EFE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мигает –  прибор не готов к измерению</w:t>
      </w:r>
    </w:p>
    <w:p w:rsidR="00432EFE" w:rsidRPr="00906CA0" w:rsidRDefault="00432EFE" w:rsidP="00432EFE">
      <w:pPr>
        <w:ind w:left="284"/>
        <w:jc w:val="both"/>
        <w:rPr>
          <w:rFonts w:ascii="Times New Roman" w:hAnsi="Times New Roman"/>
        </w:rPr>
      </w:pPr>
      <w:r w:rsidRPr="00906CA0">
        <w:rPr>
          <w:rFonts w:ascii="Times New Roman" w:hAnsi="Times New Roman"/>
        </w:rPr>
        <w:t>в</w:t>
      </w:r>
      <w:r>
        <w:rPr>
          <w:rFonts w:ascii="Times New Roman" w:hAnsi="Times New Roman"/>
        </w:rPr>
        <w:t>) не горит – прибор готов к испытанию</w:t>
      </w:r>
    </w:p>
    <w:p w:rsidR="00432EFE" w:rsidRDefault="00432EFE" w:rsidP="00432EFE">
      <w:pPr>
        <w:ind w:firstLine="284"/>
        <w:rPr>
          <w:rFonts w:ascii="Times New Roman" w:hAnsi="Times New Roman"/>
        </w:rPr>
      </w:pPr>
      <w:r w:rsidRPr="008B61A1">
        <w:rPr>
          <w:rFonts w:ascii="Times New Roman" w:hAnsi="Times New Roman"/>
        </w:rPr>
        <w:t xml:space="preserve">Светодиод </w:t>
      </w:r>
      <w:r>
        <w:rPr>
          <w:rFonts w:ascii="Times New Roman" w:hAnsi="Times New Roman"/>
        </w:rPr>
        <w:t>«</w:t>
      </w:r>
      <w:r w:rsidRPr="008B61A1"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</w:rPr>
        <w:t xml:space="preserve"> </w:t>
      </w:r>
      <w:r>
        <w:object w:dxaOrig="381" w:dyaOrig="209">
          <v:shape id="_x0000_i1030" type="#_x0000_t75" style="width:18.75pt;height:10.5pt" o:ole="">
            <v:imagedata r:id="rId7" o:title=""/>
          </v:shape>
          <o:OLEObject Type="Embed" ProgID="CorelDRAW.Graphic.14" ShapeID="_x0000_i1030" DrawAspect="Content" ObjectID="_1547991439" r:id="rId12"/>
        </w:object>
      </w:r>
      <w:r>
        <w:rPr>
          <w:rFonts w:ascii="Times New Roman" w:hAnsi="Times New Roman"/>
        </w:rPr>
        <w:t xml:space="preserve">»   </w:t>
      </w:r>
      <w:r w:rsidRPr="008B61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B61A1">
        <w:rPr>
          <w:rFonts w:ascii="Times New Roman" w:hAnsi="Times New Roman"/>
        </w:rPr>
        <w:t xml:space="preserve">   горит когда </w:t>
      </w:r>
      <w:r>
        <w:rPr>
          <w:rFonts w:ascii="Times New Roman" w:hAnsi="Times New Roman"/>
        </w:rPr>
        <w:t xml:space="preserve">прибор </w:t>
      </w:r>
      <w:r w:rsidRPr="008B61A1">
        <w:rPr>
          <w:rFonts w:ascii="Times New Roman" w:hAnsi="Times New Roman"/>
        </w:rPr>
        <w:t>подключен к компьютеру</w:t>
      </w:r>
    </w:p>
    <w:p w:rsidR="00432EFE" w:rsidRDefault="00432EFE" w:rsidP="00432EFE">
      <w:pPr>
        <w:ind w:firstLine="284"/>
        <w:rPr>
          <w:sz w:val="16"/>
          <w:szCs w:val="16"/>
        </w:rPr>
      </w:pPr>
      <w:r w:rsidRPr="00436DB6">
        <w:rPr>
          <w:b/>
          <w:sz w:val="16"/>
          <w:szCs w:val="16"/>
          <w:u w:val="single"/>
        </w:rPr>
        <w:t>(для модификаций приборов,  включающих данную функцию)</w:t>
      </w:r>
      <w:r w:rsidRPr="008B61A1">
        <w:rPr>
          <w:sz w:val="16"/>
          <w:szCs w:val="16"/>
        </w:rPr>
        <w:t xml:space="preserve">  </w:t>
      </w:r>
    </w:p>
    <w:p w:rsidR="00432EFE" w:rsidRDefault="00432EFE" w:rsidP="00432EFE">
      <w:pPr>
        <w:ind w:firstLine="284"/>
        <w:jc w:val="both"/>
        <w:rPr>
          <w:rFonts w:ascii="Times New Roman" w:hAnsi="Times New Roman"/>
        </w:rPr>
      </w:pPr>
      <w:r w:rsidRPr="00E0066F">
        <w:rPr>
          <w:rFonts w:ascii="Times New Roman" w:hAnsi="Times New Roman"/>
        </w:rPr>
        <w:t xml:space="preserve">При определении </w:t>
      </w:r>
      <w:r>
        <w:rPr>
          <w:rFonts w:ascii="Times New Roman" w:hAnsi="Times New Roman"/>
        </w:rPr>
        <w:t xml:space="preserve"> температуры кристаллизации охлаждающей жидкости необходимо перед испытанием слить все дизтопливо из измерительного тракта прибора, пользуясь кнопкой «СЛИВ». Промыть измерительный тракт прибора этиловым или изопропиловым спиртом 2-3 раза, наполнив тру</w:t>
      </w:r>
      <w:r w:rsidR="00F31680">
        <w:rPr>
          <w:rFonts w:ascii="Times New Roman" w:hAnsi="Times New Roman"/>
        </w:rPr>
        <w:t>бку-дозатор до верха. Определять</w:t>
      </w:r>
      <w:r>
        <w:rPr>
          <w:rFonts w:ascii="Times New Roman" w:hAnsi="Times New Roman"/>
        </w:rPr>
        <w:t xml:space="preserve"> температуру кристаллизации охлаждающей жидкости следует, выбирая в меню режим «ПОМУТНЕНИЕ». </w:t>
      </w:r>
    </w:p>
    <w:p w:rsidR="00432EFE" w:rsidRDefault="00432EFE" w:rsidP="00432E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работы с охлаждающими жидкостями обязательно повторить операцию промывки измерительного тракта прибора этиловым или изопропиловым спиртом. </w:t>
      </w: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firstLine="142"/>
        <w:jc w:val="both"/>
        <w:rPr>
          <w:rFonts w:ascii="Times New Roman" w:hAnsi="Times New Roman"/>
        </w:rPr>
      </w:pPr>
    </w:p>
    <w:p w:rsidR="00432EFE" w:rsidRDefault="00594284" w:rsidP="00432EFE">
      <w:pPr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67310</wp:posOffset>
            </wp:positionV>
            <wp:extent cx="3251200" cy="5715000"/>
            <wp:effectExtent l="19050" t="0" r="6350" b="0"/>
            <wp:wrapNone/>
            <wp:docPr id="16" name="Рисунок 16" descr="P1010011-2 copy c 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010011-2 copy c указ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E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34pt;margin-top:-45pt;width:85.25pt;height:513pt;z-index:251657728;mso-position-horizontal-relative:text;mso-position-vertical-relative:text;mso-width-relative:margin;mso-height-relative:margin" stroked="f">
            <v:textbox style="layout-flow:vertical;mso-layout-flow-alt:bottom-to-top;mso-fit-shape-to-text:t">
              <w:txbxContent>
                <w:p w:rsidR="00AD6835" w:rsidRDefault="00AD6835" w:rsidP="00432EFE">
                  <w:r>
                    <w:t>a) вид спереди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б) вид сзади</w:t>
                  </w:r>
                </w:p>
                <w:p w:rsidR="00AD6835" w:rsidRPr="008B61A1" w:rsidRDefault="00AD6835" w:rsidP="00432EFE">
                  <w:pPr>
                    <w:rPr>
                      <w:sz w:val="16"/>
                      <w:szCs w:val="16"/>
                    </w:rPr>
                  </w:pPr>
                  <w:r w:rsidRPr="008B61A1">
                    <w:rPr>
                      <w:sz w:val="16"/>
                      <w:szCs w:val="16"/>
                    </w:rPr>
                    <w:t>1. Кнопка «СТО</w:t>
                  </w:r>
                  <w:r w:rsidRPr="00616A8F">
                    <w:rPr>
                      <w:sz w:val="16"/>
                      <w:szCs w:val="16"/>
                    </w:rPr>
                    <w:t>П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(ВНИЗ </w:t>
                  </w:r>
                  <w:r>
                    <w:rPr>
                      <w:rFonts w:ascii="Times New Roman" w:hAnsi="Times New Roman"/>
                    </w:rPr>
                    <w:sym w:font="Wingdings" w:char="F0DA"/>
                  </w:r>
                  <w:r>
                    <w:rPr>
                      <w:rFonts w:ascii="Times New Roman" w:hAnsi="Times New Roman"/>
                    </w:rPr>
                    <w:t>)</w:t>
                  </w:r>
                  <w:r w:rsidRPr="00616A8F">
                    <w:rPr>
                      <w:sz w:val="16"/>
                      <w:szCs w:val="16"/>
                    </w:rPr>
                    <w:t>»  2. Кнопка «ПУСК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16A8F">
                    <w:rPr>
                      <w:rFonts w:ascii="Times New Roman" w:hAnsi="Times New Roman"/>
                      <w:sz w:val="16"/>
                      <w:szCs w:val="16"/>
                    </w:rPr>
                    <w:t xml:space="preserve">(ВВЕРХ </w:t>
                  </w:r>
                  <w:r w:rsidRPr="00616A8F">
                    <w:rPr>
                      <w:rFonts w:ascii="Times New Roman" w:hAnsi="Times New Roman"/>
                      <w:sz w:val="16"/>
                      <w:szCs w:val="16"/>
                    </w:rPr>
                    <w:sym w:font="Wingdings" w:char="F0D9"/>
                  </w:r>
                  <w:r w:rsidRPr="00616A8F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r w:rsidRPr="00616A8F">
                    <w:rPr>
                      <w:sz w:val="16"/>
                      <w:szCs w:val="16"/>
                    </w:rPr>
                    <w:t xml:space="preserve">»  3. Жидкокристаллический </w:t>
                  </w:r>
                  <w:r w:rsidRPr="008B61A1">
                    <w:rPr>
                      <w:sz w:val="16"/>
                      <w:szCs w:val="16"/>
                    </w:rPr>
                    <w:t xml:space="preserve">дисплей высокого разрешения с подсветкой  4.  Дозатор пробы  </w:t>
                  </w:r>
                  <w:r>
                    <w:rPr>
                      <w:sz w:val="16"/>
                      <w:szCs w:val="16"/>
                    </w:rPr>
                    <w:t>5.  Воронка В-36</w:t>
                  </w:r>
                  <w:r w:rsidRPr="008B61A1">
                    <w:rPr>
                      <w:sz w:val="16"/>
                      <w:szCs w:val="16"/>
                    </w:rPr>
                    <w:t xml:space="preserve">; 6. Кнопка «МЕНЮ»  7. Кнопка «СЛИВ»  8. Светодиодный индикатор питания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8B61A1">
                    <w:rPr>
                      <w:sz w:val="16"/>
                      <w:szCs w:val="16"/>
                    </w:rPr>
                    <w:t xml:space="preserve"> 9. Светодиодный индикатор </w:t>
                  </w:r>
                  <w:r w:rsidRPr="008B61A1">
                    <w:rPr>
                      <w:sz w:val="16"/>
                      <w:szCs w:val="16"/>
                      <w:lang w:val="en-US"/>
                    </w:rPr>
                    <w:t>USB</w:t>
                  </w:r>
                  <w:r w:rsidRPr="008B61A1">
                    <w:rPr>
                      <w:sz w:val="16"/>
                      <w:szCs w:val="16"/>
                    </w:rPr>
                    <w:t xml:space="preserve"> подключения к компьютеру  </w:t>
                  </w:r>
                  <w:r w:rsidRPr="00436DB6">
                    <w:rPr>
                      <w:b/>
                      <w:sz w:val="16"/>
                      <w:szCs w:val="16"/>
                      <w:u w:val="single"/>
                    </w:rPr>
                    <w:t>(для модификаций приборов,  включающих данную функцию)</w:t>
                  </w:r>
                  <w:r w:rsidRPr="008B61A1">
                    <w:rPr>
                      <w:sz w:val="16"/>
                      <w:szCs w:val="16"/>
                    </w:rPr>
                    <w:t xml:space="preserve">  10. Светодиодный индикатор«снежинка» процесса охлаждения и статуса работы прибора   11. Выключатель прибора  12. Предохранитель 3А  13. Сетевой кабель 14. Разъем для подключения USB кабеля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36DB6">
                    <w:rPr>
                      <w:b/>
                      <w:sz w:val="16"/>
                      <w:szCs w:val="16"/>
                      <w:u w:val="single"/>
                    </w:rPr>
                    <w:t>(для модификаций приборов,  включающих данную функцию)</w:t>
                  </w:r>
                  <w:r w:rsidRPr="008B61A1">
                    <w:rPr>
                      <w:sz w:val="16"/>
                      <w:szCs w:val="16"/>
                    </w:rPr>
                    <w:t xml:space="preserve">  15. Стакан ВН-100 под патрубком слива пробы.</w:t>
                  </w:r>
                </w:p>
              </w:txbxContent>
            </v:textbox>
          </v:shape>
        </w:pict>
      </w:r>
    </w:p>
    <w:p w:rsidR="00432EFE" w:rsidRDefault="00432EFE" w:rsidP="00432EFE">
      <w:pPr>
        <w:spacing w:line="360" w:lineRule="auto"/>
        <w:ind w:left="142" w:firstLine="566"/>
        <w:rPr>
          <w:rFonts w:ascii="Times New Roman" w:hAnsi="Times New Roman"/>
        </w:rPr>
      </w:pP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</w:p>
    <w:p w:rsidR="008E4B18" w:rsidRDefault="008E4B18" w:rsidP="008E4B18">
      <w:pPr>
        <w:jc w:val="both"/>
        <w:rPr>
          <w:rFonts w:ascii="Times New Roman" w:hAnsi="Times New Roman"/>
        </w:rPr>
      </w:pPr>
    </w:p>
    <w:p w:rsidR="006535E3" w:rsidRDefault="006535E3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432EFE" w:rsidRDefault="00432EFE"/>
    <w:p w:rsidR="00F31680" w:rsidRDefault="00F31680" w:rsidP="00F31680">
      <w:pPr>
        <w:spacing w:before="60" w:after="60"/>
        <w:ind w:left="142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</w:t>
      </w:r>
      <w:r w:rsidRPr="004346D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ОБРАБОТКА РЕЗУЛЬТАТОВ</w:t>
      </w:r>
    </w:p>
    <w:p w:rsidR="00F31680" w:rsidRDefault="00F31680" w:rsidP="00953934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 отображается на дисплее прибора в виде 3-х значений:</w:t>
      </w:r>
    </w:p>
    <w:p w:rsidR="00F31680" w:rsidRDefault="00F31680" w:rsidP="00F31680">
      <w:pPr>
        <w:spacing w:before="60" w:after="60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верхней строке слева – температура помутнения.</w:t>
      </w:r>
    </w:p>
    <w:p w:rsidR="00F31680" w:rsidRDefault="00F31680" w:rsidP="00F31680">
      <w:pPr>
        <w:spacing w:before="60" w:after="60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верхней строке справа – температура застывания.</w:t>
      </w:r>
    </w:p>
    <w:p w:rsidR="00F31680" w:rsidRDefault="00F31680" w:rsidP="00F31680">
      <w:pPr>
        <w:spacing w:before="60" w:after="60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нижней строке справа – предельная температура фильтруемости.</w:t>
      </w:r>
    </w:p>
    <w:p w:rsidR="00953934" w:rsidRPr="00953934" w:rsidRDefault="00953934" w:rsidP="00953934">
      <w:pPr>
        <w:rPr>
          <w:rFonts w:ascii="Times New Roman" w:hAnsi="Times New Roman"/>
        </w:rPr>
      </w:pPr>
      <w:r w:rsidRPr="00953934">
        <w:rPr>
          <w:rFonts w:ascii="Times New Roman" w:hAnsi="Times New Roman"/>
        </w:rPr>
        <w:t>Если определённое прибором значение температуры застывания высвечивается пульсирующими цифрами, то это означает, что температура застывания не выше указанного значения и для уточнения значения необходимо воспользоваться функцией введения предполагаемой температуры застывания.</w:t>
      </w:r>
    </w:p>
    <w:p w:rsidR="00953934" w:rsidRPr="00953934" w:rsidRDefault="00953934" w:rsidP="00953934">
      <w:pPr>
        <w:rPr>
          <w:rFonts w:ascii="Times New Roman" w:hAnsi="Times New Roman"/>
        </w:rPr>
      </w:pPr>
    </w:p>
    <w:p w:rsidR="00953934" w:rsidRPr="00953934" w:rsidRDefault="00953934" w:rsidP="00953934">
      <w:pPr>
        <w:rPr>
          <w:rFonts w:ascii="Times New Roman" w:hAnsi="Times New Roman"/>
        </w:rPr>
      </w:pPr>
      <w:r w:rsidRPr="00953934">
        <w:rPr>
          <w:rFonts w:ascii="Times New Roman" w:hAnsi="Times New Roman"/>
        </w:rPr>
        <w:t>Система автоматического определения температуры застывания  в обычном режиме настроена на физические свойства дизельных топлив изготовленных по ГОСТ 305-82. В том случае, когда зимнее топливо изготовлено по ТУ 38.101889-90 на базе летнего с добавлением депрессорной присадки, может возникнуть  необходимость повторить измерение с введением предполагаемой температуры застывания.</w:t>
      </w:r>
    </w:p>
    <w:p w:rsidR="00953934" w:rsidRPr="00953934" w:rsidRDefault="00953934" w:rsidP="00953934">
      <w:pPr>
        <w:rPr>
          <w:rFonts w:ascii="Times New Roman" w:hAnsi="Times New Roman"/>
        </w:rPr>
      </w:pPr>
    </w:p>
    <w:p w:rsidR="00953934" w:rsidRPr="00953934" w:rsidRDefault="00953934" w:rsidP="00953934">
      <w:pPr>
        <w:rPr>
          <w:rFonts w:ascii="Times New Roman" w:hAnsi="Times New Roman"/>
        </w:rPr>
      </w:pPr>
      <w:r w:rsidRPr="00953934">
        <w:rPr>
          <w:rFonts w:ascii="Times New Roman" w:hAnsi="Times New Roman"/>
        </w:rPr>
        <w:t>Если прибор не определил температуру помутнения в автоматическом режиме, то для определения температуры помутнения необходимо использовать программное обеспечение входящее в комплект поставки. В редких случаях нефтепродукт может кристаллизоваться без достаточного  для автоматического определения изменения оптического пропускания.</w:t>
      </w:r>
    </w:p>
    <w:p w:rsidR="00953934" w:rsidRPr="00953934" w:rsidRDefault="00953934" w:rsidP="00953934">
      <w:pPr>
        <w:rPr>
          <w:rFonts w:ascii="Times New Roman" w:hAnsi="Times New Roman"/>
        </w:rPr>
      </w:pPr>
    </w:p>
    <w:p w:rsidR="00953934" w:rsidRPr="00953934" w:rsidRDefault="00953934" w:rsidP="00953934">
      <w:r w:rsidRPr="00953934">
        <w:rPr>
          <w:rFonts w:ascii="Times New Roman" w:hAnsi="Times New Roman"/>
        </w:rPr>
        <w:t>Предельная температура фильтруемости, определяется прибором исходя из зависимости оптических свойств топлива от температуры, поэтому её определение может стать невозможным  в случае отсутствия такой зависимости у конкретного вида топлива</w:t>
      </w:r>
      <w:r w:rsidRPr="00953934">
        <w:t>.</w:t>
      </w:r>
    </w:p>
    <w:p w:rsidR="00953934" w:rsidRPr="00F31680" w:rsidRDefault="00953934" w:rsidP="00F31680">
      <w:pPr>
        <w:spacing w:before="60" w:after="60"/>
        <w:ind w:left="142" w:firstLine="142"/>
        <w:jc w:val="both"/>
        <w:rPr>
          <w:rFonts w:ascii="Times New Roman" w:hAnsi="Times New Roman"/>
        </w:rPr>
      </w:pPr>
    </w:p>
    <w:p w:rsidR="00F31680" w:rsidRPr="004346D8" w:rsidRDefault="00F31680" w:rsidP="00F31680">
      <w:pPr>
        <w:spacing w:before="60" w:after="60"/>
        <w:ind w:left="142" w:firstLine="142"/>
        <w:jc w:val="both"/>
        <w:rPr>
          <w:rFonts w:ascii="Times New Roman" w:hAnsi="Times New Roman"/>
          <w:b/>
        </w:rPr>
      </w:pPr>
    </w:p>
    <w:p w:rsidR="00F31680" w:rsidRPr="00AC40D7" w:rsidRDefault="00F31680" w:rsidP="00F31680">
      <w:pPr>
        <w:pStyle w:val="a4"/>
        <w:spacing w:after="0"/>
        <w:ind w:left="284" w:right="1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AC40D7">
        <w:rPr>
          <w:rFonts w:ascii="Times New Roman" w:hAnsi="Times New Roman"/>
          <w:szCs w:val="24"/>
        </w:rPr>
        <w:t xml:space="preserve">.1. </w:t>
      </w:r>
      <w:r w:rsidRPr="00AC40D7">
        <w:rPr>
          <w:rFonts w:ascii="Times New Roman" w:hAnsi="Times New Roman"/>
          <w:spacing w:val="20"/>
          <w:szCs w:val="24"/>
        </w:rPr>
        <w:t>Точность метода.</w:t>
      </w:r>
    </w:p>
    <w:p w:rsidR="009E3A18" w:rsidRDefault="009E3A18" w:rsidP="009E3A18">
      <w:pPr>
        <w:pStyle w:val="a4"/>
        <w:ind w:left="284" w:right="126" w:firstLine="283"/>
        <w:jc w:val="both"/>
        <w:rPr>
          <w:rFonts w:ascii="Times New Roman" w:hAnsi="Times New Roman"/>
          <w:szCs w:val="24"/>
        </w:rPr>
      </w:pPr>
      <w:r w:rsidRPr="008A4A42">
        <w:rPr>
          <w:rFonts w:ascii="Times New Roman" w:hAnsi="Times New Roman"/>
          <w:szCs w:val="24"/>
        </w:rPr>
        <w:t>За температуру помутнения/застывания испытуемого нефтепр</w:t>
      </w:r>
      <w:r w:rsidRPr="008A4A42">
        <w:rPr>
          <w:rFonts w:ascii="Times New Roman" w:hAnsi="Times New Roman"/>
          <w:szCs w:val="24"/>
        </w:rPr>
        <w:t>о</w:t>
      </w:r>
      <w:r w:rsidRPr="008A4A42">
        <w:rPr>
          <w:rFonts w:ascii="Times New Roman" w:hAnsi="Times New Roman"/>
          <w:szCs w:val="24"/>
        </w:rPr>
        <w:t xml:space="preserve">дукта принимают среднее арифметическое </w:t>
      </w:r>
      <w:r w:rsidR="00953934">
        <w:rPr>
          <w:rFonts w:ascii="Times New Roman" w:hAnsi="Times New Roman"/>
          <w:szCs w:val="24"/>
        </w:rPr>
        <w:t>трех</w:t>
      </w:r>
      <w:r w:rsidRPr="008A4A42">
        <w:rPr>
          <w:rFonts w:ascii="Times New Roman" w:hAnsi="Times New Roman"/>
          <w:szCs w:val="24"/>
        </w:rPr>
        <w:t xml:space="preserve"> параллельных и</w:t>
      </w:r>
      <w:r w:rsidRPr="008A4A42">
        <w:rPr>
          <w:rFonts w:ascii="Times New Roman" w:hAnsi="Times New Roman"/>
          <w:szCs w:val="24"/>
        </w:rPr>
        <w:t>з</w:t>
      </w:r>
      <w:r w:rsidRPr="008A4A42">
        <w:rPr>
          <w:rFonts w:ascii="Times New Roman" w:hAnsi="Times New Roman"/>
          <w:szCs w:val="24"/>
        </w:rPr>
        <w:t>мерений.</w:t>
      </w:r>
    </w:p>
    <w:p w:rsidR="00F31680" w:rsidRPr="00AC40D7" w:rsidRDefault="00F31680" w:rsidP="00F31680">
      <w:pPr>
        <w:pStyle w:val="a4"/>
        <w:spacing w:after="0"/>
        <w:ind w:left="284" w:right="1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AC40D7">
        <w:rPr>
          <w:rFonts w:ascii="Times New Roman" w:hAnsi="Times New Roman"/>
          <w:szCs w:val="24"/>
        </w:rPr>
        <w:t xml:space="preserve">.2. </w:t>
      </w:r>
      <w:r w:rsidRPr="00AC40D7">
        <w:rPr>
          <w:rFonts w:ascii="Times New Roman" w:hAnsi="Times New Roman"/>
          <w:spacing w:val="20"/>
          <w:szCs w:val="24"/>
        </w:rPr>
        <w:t>Повторяемость</w:t>
      </w:r>
    </w:p>
    <w:p w:rsidR="00F31680" w:rsidRPr="00AC40D7" w:rsidRDefault="00F31680" w:rsidP="00F31680">
      <w:pPr>
        <w:pStyle w:val="a4"/>
        <w:spacing w:after="0"/>
        <w:ind w:left="284" w:right="126" w:firstLine="283"/>
        <w:jc w:val="both"/>
        <w:rPr>
          <w:rFonts w:ascii="Times New Roman" w:hAnsi="Times New Roman"/>
          <w:szCs w:val="24"/>
        </w:rPr>
      </w:pPr>
      <w:r w:rsidRPr="00AC40D7">
        <w:rPr>
          <w:rFonts w:ascii="Times New Roman" w:hAnsi="Times New Roman"/>
          <w:szCs w:val="24"/>
        </w:rPr>
        <w:t>Два результата определений, полученные одним исполнителем в одной лаборатории, признаются достоверными (при 95%-ной доверительной вероятности), если расхождение между ними не прев</w:t>
      </w:r>
      <w:r w:rsidRPr="00AC40D7">
        <w:rPr>
          <w:rFonts w:ascii="Times New Roman" w:hAnsi="Times New Roman"/>
          <w:szCs w:val="24"/>
        </w:rPr>
        <w:t>ы</w:t>
      </w:r>
      <w:r w:rsidRPr="00AC40D7">
        <w:rPr>
          <w:rFonts w:ascii="Times New Roman" w:hAnsi="Times New Roman"/>
          <w:szCs w:val="24"/>
        </w:rPr>
        <w:t>шает 2</w:t>
      </w:r>
      <w:r w:rsidRPr="00AC40D7">
        <w:rPr>
          <w:rFonts w:ascii="Times New Roman" w:hAnsi="Times New Roman"/>
          <w:szCs w:val="24"/>
        </w:rPr>
        <w:sym w:font="Symbol" w:char="F0B0"/>
      </w:r>
      <w:r w:rsidRPr="00AC40D7">
        <w:rPr>
          <w:rFonts w:ascii="Times New Roman" w:hAnsi="Times New Roman"/>
          <w:szCs w:val="24"/>
        </w:rPr>
        <w:t>С.</w:t>
      </w:r>
    </w:p>
    <w:p w:rsidR="00953934" w:rsidRDefault="00953934" w:rsidP="00F31680">
      <w:pPr>
        <w:pStyle w:val="a4"/>
        <w:spacing w:after="0"/>
        <w:ind w:left="284" w:right="126"/>
        <w:jc w:val="both"/>
        <w:rPr>
          <w:rFonts w:ascii="Times New Roman" w:hAnsi="Times New Roman"/>
          <w:szCs w:val="24"/>
        </w:rPr>
      </w:pPr>
    </w:p>
    <w:p w:rsidR="00F31680" w:rsidRPr="00AC40D7" w:rsidRDefault="00F31680" w:rsidP="00F31680">
      <w:pPr>
        <w:pStyle w:val="a4"/>
        <w:spacing w:after="0"/>
        <w:ind w:left="284" w:right="1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9</w:t>
      </w:r>
      <w:r w:rsidRPr="00AC40D7">
        <w:rPr>
          <w:rFonts w:ascii="Times New Roman" w:hAnsi="Times New Roman"/>
          <w:szCs w:val="24"/>
        </w:rPr>
        <w:t xml:space="preserve">.3. </w:t>
      </w:r>
      <w:r w:rsidRPr="00AC40D7">
        <w:rPr>
          <w:rFonts w:ascii="Times New Roman" w:hAnsi="Times New Roman"/>
          <w:spacing w:val="20"/>
          <w:szCs w:val="24"/>
        </w:rPr>
        <w:t>Воспроизводимость</w:t>
      </w:r>
    </w:p>
    <w:p w:rsidR="00F31680" w:rsidRPr="00AC40D7" w:rsidRDefault="00F31680" w:rsidP="00F31680">
      <w:pPr>
        <w:pStyle w:val="a4"/>
        <w:spacing w:after="0"/>
        <w:ind w:left="284" w:right="126" w:firstLine="283"/>
        <w:jc w:val="both"/>
        <w:rPr>
          <w:rFonts w:ascii="Times New Roman" w:hAnsi="Times New Roman"/>
          <w:szCs w:val="24"/>
        </w:rPr>
      </w:pPr>
      <w:r w:rsidRPr="00AC40D7">
        <w:rPr>
          <w:rFonts w:ascii="Times New Roman" w:hAnsi="Times New Roman"/>
          <w:szCs w:val="24"/>
        </w:rPr>
        <w:t>Два результата испытаний, полученные в двух разных лабораториях, признаются достоверными (при 95% - ном уровне довер</w:t>
      </w:r>
      <w:r w:rsidRPr="00AC40D7">
        <w:rPr>
          <w:rFonts w:ascii="Times New Roman" w:hAnsi="Times New Roman"/>
          <w:szCs w:val="24"/>
        </w:rPr>
        <w:t>и</w:t>
      </w:r>
      <w:r w:rsidRPr="00AC40D7">
        <w:rPr>
          <w:rFonts w:ascii="Times New Roman" w:hAnsi="Times New Roman"/>
          <w:szCs w:val="24"/>
        </w:rPr>
        <w:t>тельной вероятности), если расхождение между ними не превыш</w:t>
      </w:r>
      <w:r w:rsidRPr="00AC40D7">
        <w:rPr>
          <w:rFonts w:ascii="Times New Roman" w:hAnsi="Times New Roman"/>
          <w:szCs w:val="24"/>
        </w:rPr>
        <w:t>а</w:t>
      </w:r>
      <w:r w:rsidRPr="00AC40D7">
        <w:rPr>
          <w:rFonts w:ascii="Times New Roman" w:hAnsi="Times New Roman"/>
          <w:szCs w:val="24"/>
        </w:rPr>
        <w:t>ет 3</w:t>
      </w:r>
      <w:r w:rsidRPr="00AC40D7">
        <w:rPr>
          <w:rFonts w:ascii="Times New Roman" w:hAnsi="Times New Roman"/>
          <w:szCs w:val="24"/>
        </w:rPr>
        <w:sym w:font="Symbol" w:char="F0B0"/>
      </w:r>
      <w:r w:rsidRPr="00AC40D7">
        <w:rPr>
          <w:rFonts w:ascii="Times New Roman" w:hAnsi="Times New Roman"/>
          <w:szCs w:val="24"/>
        </w:rPr>
        <w:t>С.</w:t>
      </w:r>
    </w:p>
    <w:p w:rsidR="00F31680" w:rsidRPr="000060E0" w:rsidRDefault="00F31680" w:rsidP="00F31680">
      <w:pPr>
        <w:pStyle w:val="a4"/>
        <w:ind w:left="284" w:right="126" w:firstLine="283"/>
        <w:rPr>
          <w:rFonts w:ascii="Times New Roman" w:hAnsi="Times New Roman"/>
          <w:szCs w:val="24"/>
        </w:rPr>
      </w:pPr>
    </w:p>
    <w:p w:rsidR="00F31680" w:rsidRDefault="00F31680" w:rsidP="00F31680">
      <w:pPr>
        <w:pStyle w:val="a4"/>
        <w:ind w:left="284" w:right="126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 id="_x0000_s1042" type="#_x0000_t75" style="position:absolute;left:0;text-align:left;margin-left:12.6pt;margin-top:5.8pt;width:305.8pt;height:266.45pt;z-index:251658752">
            <v:imagedata r:id="rId14" o:title=""/>
          </v:shape>
          <o:OLEObject Type="Embed" ProgID="CorelDRAW.Graphic.14" ShapeID="_x0000_s1042" DrawAspect="Content" ObjectID="_1547991440" r:id="rId15"/>
        </w:pict>
      </w:r>
    </w:p>
    <w:p w:rsidR="00F31680" w:rsidRDefault="00F31680" w:rsidP="00F31680">
      <w:pPr>
        <w:pStyle w:val="a4"/>
        <w:ind w:left="284" w:right="126" w:firstLine="283"/>
        <w:rPr>
          <w:rFonts w:ascii="Times New Roman" w:hAnsi="Times New Roman"/>
          <w:szCs w:val="24"/>
        </w:rPr>
      </w:pPr>
    </w:p>
    <w:p w:rsidR="00F31680" w:rsidRDefault="00F31680" w:rsidP="00F31680">
      <w:pPr>
        <w:pStyle w:val="a4"/>
        <w:ind w:left="284" w:right="126" w:firstLine="283"/>
        <w:rPr>
          <w:rFonts w:ascii="Times New Roman" w:hAnsi="Times New Roman"/>
          <w:szCs w:val="24"/>
        </w:rPr>
      </w:pPr>
    </w:p>
    <w:p w:rsidR="00F31680" w:rsidRDefault="00F31680" w:rsidP="00F31680">
      <w:pPr>
        <w:pStyle w:val="a4"/>
        <w:ind w:left="284" w:right="126" w:firstLine="283"/>
        <w:rPr>
          <w:rFonts w:ascii="Times New Roman" w:hAnsi="Times New Roman"/>
          <w:szCs w:val="24"/>
        </w:rPr>
      </w:pPr>
    </w:p>
    <w:p w:rsidR="00F31680" w:rsidRDefault="00F31680" w:rsidP="00F31680">
      <w:pPr>
        <w:pStyle w:val="a4"/>
        <w:ind w:left="284" w:right="126" w:firstLine="283"/>
        <w:rPr>
          <w:rFonts w:ascii="Times New Roman" w:hAnsi="Times New Roman"/>
          <w:szCs w:val="24"/>
        </w:rPr>
      </w:pPr>
    </w:p>
    <w:p w:rsidR="00F31680" w:rsidRDefault="00F31680" w:rsidP="00F31680">
      <w:pPr>
        <w:pStyle w:val="a4"/>
        <w:ind w:left="284" w:right="126" w:firstLine="283"/>
        <w:rPr>
          <w:rFonts w:ascii="Times New Roman" w:hAnsi="Times New Roman"/>
          <w:szCs w:val="24"/>
        </w:rPr>
      </w:pPr>
    </w:p>
    <w:p w:rsidR="00F31680" w:rsidRDefault="00F31680" w:rsidP="00F31680">
      <w:pPr>
        <w:pStyle w:val="a4"/>
        <w:ind w:left="284" w:right="126" w:firstLine="283"/>
        <w:rPr>
          <w:rFonts w:ascii="Times New Roman" w:hAnsi="Times New Roman"/>
          <w:szCs w:val="24"/>
        </w:rPr>
      </w:pPr>
    </w:p>
    <w:p w:rsidR="00F31680" w:rsidRPr="000060E0" w:rsidRDefault="00F31680" w:rsidP="00F31680">
      <w:pPr>
        <w:pStyle w:val="a4"/>
        <w:ind w:left="284" w:right="126" w:firstLine="283"/>
        <w:rPr>
          <w:rFonts w:ascii="Times New Roman" w:hAnsi="Times New Roman"/>
          <w:szCs w:val="24"/>
        </w:rPr>
      </w:pPr>
    </w:p>
    <w:p w:rsidR="00F31680" w:rsidRPr="000060E0" w:rsidRDefault="00F31680" w:rsidP="00F31680">
      <w:pPr>
        <w:pStyle w:val="a4"/>
        <w:ind w:left="284" w:right="126" w:firstLine="283"/>
        <w:rPr>
          <w:rFonts w:ascii="Times New Roman" w:hAnsi="Times New Roman"/>
          <w:szCs w:val="24"/>
        </w:rPr>
      </w:pPr>
    </w:p>
    <w:p w:rsidR="00F31680" w:rsidRPr="000060E0" w:rsidRDefault="00F31680" w:rsidP="00F31680">
      <w:pPr>
        <w:pStyle w:val="a4"/>
        <w:ind w:left="284" w:right="126" w:firstLine="283"/>
        <w:rPr>
          <w:rFonts w:ascii="Times New Roman" w:hAnsi="Times New Roman"/>
          <w:szCs w:val="24"/>
        </w:rPr>
      </w:pPr>
    </w:p>
    <w:p w:rsidR="00F31680" w:rsidRDefault="00F31680" w:rsidP="00F31680">
      <w:pPr>
        <w:pStyle w:val="a4"/>
        <w:ind w:left="284" w:right="126" w:firstLine="283"/>
        <w:jc w:val="center"/>
        <w:rPr>
          <w:szCs w:val="24"/>
        </w:rPr>
      </w:pPr>
    </w:p>
    <w:p w:rsidR="00F31680" w:rsidRDefault="00F31680" w:rsidP="00F31680">
      <w:pPr>
        <w:pStyle w:val="a4"/>
        <w:ind w:left="284" w:right="126" w:firstLine="283"/>
        <w:jc w:val="center"/>
        <w:rPr>
          <w:szCs w:val="24"/>
        </w:rPr>
      </w:pPr>
    </w:p>
    <w:p w:rsidR="00F31680" w:rsidRDefault="00F31680" w:rsidP="00F31680">
      <w:pPr>
        <w:pStyle w:val="a4"/>
        <w:ind w:left="284" w:right="126" w:firstLine="283"/>
        <w:jc w:val="center"/>
        <w:rPr>
          <w:szCs w:val="24"/>
        </w:rPr>
      </w:pPr>
    </w:p>
    <w:p w:rsidR="00F31680" w:rsidRDefault="00F31680" w:rsidP="00F31680">
      <w:pPr>
        <w:pStyle w:val="a4"/>
        <w:ind w:left="284" w:right="126" w:firstLine="283"/>
        <w:jc w:val="center"/>
        <w:rPr>
          <w:szCs w:val="24"/>
        </w:rPr>
      </w:pPr>
    </w:p>
    <w:p w:rsidR="00F31680" w:rsidRDefault="00F31680" w:rsidP="00F31680">
      <w:pPr>
        <w:pStyle w:val="a4"/>
        <w:ind w:left="284" w:right="126" w:firstLine="283"/>
        <w:jc w:val="center"/>
        <w:rPr>
          <w:szCs w:val="24"/>
        </w:rPr>
      </w:pPr>
    </w:p>
    <w:p w:rsidR="00F31680" w:rsidRDefault="00F31680" w:rsidP="00F31680">
      <w:pPr>
        <w:pStyle w:val="a4"/>
        <w:ind w:left="284" w:right="126" w:firstLine="283"/>
        <w:jc w:val="center"/>
        <w:rPr>
          <w:szCs w:val="24"/>
        </w:rPr>
      </w:pPr>
    </w:p>
    <w:p w:rsidR="00F31680" w:rsidRDefault="00F31680" w:rsidP="00F31680">
      <w:pPr>
        <w:pStyle w:val="a4"/>
        <w:ind w:left="284" w:right="126" w:firstLine="283"/>
        <w:jc w:val="center"/>
        <w:rPr>
          <w:szCs w:val="24"/>
        </w:rPr>
      </w:pPr>
    </w:p>
    <w:p w:rsidR="00F31680" w:rsidRPr="004748E5" w:rsidRDefault="00F31680" w:rsidP="00F31680">
      <w:pPr>
        <w:pStyle w:val="a4"/>
        <w:spacing w:after="0"/>
        <w:ind w:left="284" w:right="126" w:firstLine="283"/>
        <w:jc w:val="center"/>
        <w:rPr>
          <w:rFonts w:ascii="Times New Roman" w:hAnsi="Times New Roman"/>
          <w:szCs w:val="24"/>
        </w:rPr>
      </w:pPr>
      <w:r>
        <w:rPr>
          <w:szCs w:val="24"/>
        </w:rPr>
        <w:t>Рис.2  Схема управления прибором.</w:t>
      </w:r>
    </w:p>
    <w:p w:rsidR="00F31680" w:rsidRDefault="00F31680" w:rsidP="00432EFE">
      <w:pPr>
        <w:ind w:left="142" w:firstLine="142"/>
        <w:jc w:val="both"/>
        <w:rPr>
          <w:rFonts w:ascii="Times New Roman" w:hAnsi="Times New Roman"/>
          <w:b/>
        </w:rPr>
      </w:pPr>
    </w:p>
    <w:p w:rsidR="00F31680" w:rsidRDefault="00F31680" w:rsidP="00432EFE">
      <w:pPr>
        <w:ind w:left="142" w:firstLine="142"/>
        <w:jc w:val="both"/>
        <w:rPr>
          <w:rFonts w:ascii="Times New Roman" w:hAnsi="Times New Roman"/>
          <w:b/>
        </w:rPr>
      </w:pPr>
    </w:p>
    <w:p w:rsidR="00432EFE" w:rsidRPr="00B03949" w:rsidRDefault="00432EFE" w:rsidP="00432EFE">
      <w:pPr>
        <w:ind w:left="142" w:firstLine="142"/>
        <w:jc w:val="both"/>
        <w:rPr>
          <w:rFonts w:ascii="Times New Roman" w:hAnsi="Times New Roman"/>
          <w:b/>
        </w:rPr>
      </w:pPr>
      <w:r w:rsidRPr="00B03949">
        <w:rPr>
          <w:rFonts w:ascii="Times New Roman" w:hAnsi="Times New Roman"/>
          <w:b/>
        </w:rPr>
        <w:t>ВНИМАНИЕ!</w:t>
      </w:r>
    </w:p>
    <w:p w:rsidR="00432EFE" w:rsidRPr="00B03949" w:rsidRDefault="00432EFE" w:rsidP="00432EFE">
      <w:pPr>
        <w:ind w:left="142" w:firstLine="142"/>
        <w:jc w:val="both"/>
        <w:rPr>
          <w:rFonts w:ascii="Times New Roman" w:hAnsi="Times New Roman"/>
          <w:b/>
        </w:rPr>
      </w:pPr>
      <w:r w:rsidRPr="00B03949">
        <w:rPr>
          <w:rFonts w:ascii="Times New Roman" w:hAnsi="Times New Roman"/>
          <w:b/>
        </w:rPr>
        <w:t>В конструкцию могут быть внесены незначительные изменения, не учтенные настоящим руководством.</w:t>
      </w:r>
    </w:p>
    <w:p w:rsidR="00432EFE" w:rsidRDefault="00432EFE" w:rsidP="00432EFE">
      <w:pPr>
        <w:spacing w:before="60" w:after="60"/>
        <w:ind w:left="142" w:firstLine="142"/>
        <w:jc w:val="both"/>
        <w:rPr>
          <w:rFonts w:ascii="Times New Roman" w:hAnsi="Times New Roman"/>
          <w:b/>
        </w:rPr>
      </w:pPr>
    </w:p>
    <w:p w:rsidR="00432EFE" w:rsidRDefault="00432EFE" w:rsidP="00432EFE">
      <w:pPr>
        <w:spacing w:before="60" w:after="60"/>
        <w:ind w:left="142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4346D8">
        <w:rPr>
          <w:rFonts w:ascii="Times New Roman" w:hAnsi="Times New Roman"/>
          <w:b/>
        </w:rPr>
        <w:t>. УПАКОВКА, ТРАНСПОРТИРОВКА, ХРАНЕНИЕ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Прибор, уложенный в транспортную тару, может транспортироват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ся</w:t>
      </w:r>
      <w:r w:rsidR="00365840" w:rsidRPr="00365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всеми видами транспорта закрытого типа.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10.2. Хранить прибор ПЭ-7200И   в закрытом виде - в транспортной таре при температуре окружающей среды от +0 до +40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С и относительной влажности  воздуха до 98 %.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spacing w:before="60" w:after="60"/>
        <w:ind w:left="142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4346D8">
        <w:rPr>
          <w:rFonts w:ascii="Times New Roman" w:hAnsi="Times New Roman"/>
          <w:b/>
        </w:rPr>
        <w:t>. СВ</w:t>
      </w:r>
      <w:r>
        <w:rPr>
          <w:rFonts w:ascii="Times New Roman" w:hAnsi="Times New Roman"/>
          <w:b/>
        </w:rPr>
        <w:t>И</w:t>
      </w:r>
      <w:r w:rsidRPr="004346D8">
        <w:rPr>
          <w:rFonts w:ascii="Times New Roman" w:hAnsi="Times New Roman"/>
          <w:b/>
        </w:rPr>
        <w:t xml:space="preserve">ДЕТЕЛЬСТВО О ПРИЁМКЕ </w:t>
      </w:r>
    </w:p>
    <w:p w:rsidR="00432EFE" w:rsidRDefault="00432EFE" w:rsidP="00432EFE">
      <w:pPr>
        <w:pStyle w:val="2"/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11.1. Измеритель низкотемпературных показателей нефтепродуктов ПЭ-7200И </w:t>
      </w:r>
      <w:r w:rsidRPr="00CE4ACF">
        <w:rPr>
          <w:rFonts w:ascii="Times New Roman" w:hAnsi="Times New Roman"/>
        </w:rPr>
        <w:t>заводской №.</w:t>
      </w:r>
      <w:r>
        <w:rPr>
          <w:rFonts w:ascii="Times New Roman" w:hAnsi="Times New Roman"/>
        </w:rPr>
        <w:t xml:space="preserve"> </w:t>
      </w:r>
      <w:r w:rsidR="00AA7266" w:rsidRPr="00AA7266">
        <w:rPr>
          <w:rFonts w:ascii="Times New Roman" w:hAnsi="Times New Roman"/>
          <w:b/>
          <w:i/>
          <w:color w:val="3366FF"/>
        </w:rPr>
        <w:t>004</w:t>
      </w:r>
      <w:r w:rsidR="00AD6835" w:rsidRPr="00AD6835">
        <w:rPr>
          <w:rFonts w:ascii="Times New Roman" w:hAnsi="Times New Roman"/>
          <w:b/>
          <w:i/>
          <w:color w:val="3366FF"/>
        </w:rPr>
        <w:t>92</w:t>
      </w:r>
      <w:r w:rsidRPr="00CE4A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соответствует конструкторской документации, 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стоящему  паспорту  и  признан годным  для  эксплуатации.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 ….. “ .... </w:t>
      </w:r>
      <w:r>
        <w:rPr>
          <w:rFonts w:ascii="Times New Roman" w:hAnsi="Times New Roman"/>
          <w:color w:val="0000FF"/>
        </w:rPr>
        <w:t>…</w:t>
      </w:r>
      <w:r>
        <w:rPr>
          <w:rFonts w:ascii="Times New Roman" w:hAnsi="Times New Roman"/>
        </w:rPr>
        <w:t>...... 201</w:t>
      </w:r>
      <w:r w:rsidR="00AD6835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 выпуска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Приемщик ОТК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</w:p>
    <w:p w:rsidR="00432EFE" w:rsidRDefault="00432EFE" w:rsidP="00432EFE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  Дата продажи  ………………………………</w:t>
      </w:r>
    </w:p>
    <w:p w:rsidR="00432EFE" w:rsidRDefault="00432EFE" w:rsidP="00432EFE">
      <w:pPr>
        <w:ind w:left="284"/>
        <w:jc w:val="both"/>
        <w:rPr>
          <w:rFonts w:ascii="Times New Roman" w:hAnsi="Times New Roman"/>
        </w:rPr>
      </w:pPr>
    </w:p>
    <w:p w:rsidR="00432EFE" w:rsidRDefault="00432EFE" w:rsidP="00432EFE">
      <w:pPr>
        <w:pStyle w:val="2"/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4346D8">
        <w:rPr>
          <w:rFonts w:ascii="Times New Roman" w:hAnsi="Times New Roman"/>
          <w:b/>
        </w:rPr>
        <w:t>. ГАРАНТИИ ИЗГОТОВИТЕЛЯ</w:t>
      </w:r>
      <w:r w:rsidRPr="004346D8">
        <w:rPr>
          <w:rFonts w:ascii="Times New Roman" w:hAnsi="Times New Roman"/>
          <w:b/>
        </w:rPr>
        <w:tab/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12.1. Изготовитель (Поставщик) гарантирует соответствие прибора настоящ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му паспорту при соблюдении условий транспортировки, хранения и эксплуат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12.2. Гарантийный срок хранения 18 месяцев с момента изгото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ления.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12.3. Гарантийный срок  эксплуатации 12 месяцев со дня продажи.</w:t>
      </w:r>
    </w:p>
    <w:p w:rsidR="00432EFE" w:rsidRDefault="00432EFE" w:rsidP="00432EFE">
      <w:pPr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12.4. Гарантийный ремонт прибора производит изготовитель. </w:t>
      </w:r>
    </w:p>
    <w:p w:rsidR="00432EFE" w:rsidRDefault="00432EFE" w:rsidP="00432EFE">
      <w:pPr>
        <w:ind w:lef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>12.5. При появлении неисправностей претензии направлять по адресу:</w:t>
      </w:r>
    </w:p>
    <w:p w:rsidR="00432EFE" w:rsidRPr="006B7570" w:rsidRDefault="006B7570" w:rsidP="00432EFE">
      <w:pPr>
        <w:jc w:val="both"/>
        <w:rPr>
          <w:rFonts w:ascii="Times New Roman" w:hAnsi="Times New Roman"/>
        </w:rPr>
      </w:pPr>
      <w:r w:rsidRPr="006B7570">
        <w:rPr>
          <w:rFonts w:ascii="Times New Roman" w:hAnsi="Times New Roman"/>
        </w:rPr>
        <w:t>Фактический адрес: 199178 г. Санкт-Петербург, В.О., 17 линия  д.22, корпус "И", офис 403 (м. Василеостровская) ООО «Экохим»</w:t>
      </w:r>
    </w:p>
    <w:p w:rsidR="006B7570" w:rsidRPr="006B7570" w:rsidRDefault="006B7570" w:rsidP="00432EFE">
      <w:pPr>
        <w:jc w:val="both"/>
        <w:rPr>
          <w:rFonts w:ascii="Times New Roman" w:hAnsi="Times New Roman"/>
        </w:rPr>
      </w:pPr>
      <w:r w:rsidRPr="006B7570">
        <w:rPr>
          <w:rFonts w:ascii="Times New Roman" w:hAnsi="Times New Roman"/>
        </w:rPr>
        <w:t>Тел./факс в Санкт-Петербурге: (812) 322-96-00, 322-98-98, 449-31-22, 449-31-23</w:t>
      </w:r>
    </w:p>
    <w:p w:rsidR="006B7570" w:rsidRPr="006B7570" w:rsidRDefault="006B7570" w:rsidP="00432EFE">
      <w:pPr>
        <w:jc w:val="both"/>
      </w:pPr>
    </w:p>
    <w:sectPr w:rsidR="006B7570" w:rsidRPr="006B7570" w:rsidSect="00432EFE">
      <w:pgSz w:w="8419" w:h="11906" w:orient="landscape"/>
      <w:pgMar w:top="1078" w:right="85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6D49"/>
    <w:multiLevelType w:val="hybridMultilevel"/>
    <w:tmpl w:val="D756B2EA"/>
    <w:lvl w:ilvl="0" w:tplc="F7FAE20E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bookFoldPrinting/>
  <w:characterSpacingControl w:val="doNotCompress"/>
  <w:compat/>
  <w:rsids>
    <w:rsidRoot w:val="008E4B18"/>
    <w:rsid w:val="00006A2E"/>
    <w:rsid w:val="0026322F"/>
    <w:rsid w:val="002C3E4E"/>
    <w:rsid w:val="002F61B0"/>
    <w:rsid w:val="003471A7"/>
    <w:rsid w:val="00365840"/>
    <w:rsid w:val="00432EFE"/>
    <w:rsid w:val="004675C3"/>
    <w:rsid w:val="005011EE"/>
    <w:rsid w:val="00594284"/>
    <w:rsid w:val="006535E3"/>
    <w:rsid w:val="00692607"/>
    <w:rsid w:val="006B7570"/>
    <w:rsid w:val="007B686D"/>
    <w:rsid w:val="0080770D"/>
    <w:rsid w:val="008E4B18"/>
    <w:rsid w:val="00953934"/>
    <w:rsid w:val="009D6DC6"/>
    <w:rsid w:val="009E3A18"/>
    <w:rsid w:val="00AA7266"/>
    <w:rsid w:val="00AB42C6"/>
    <w:rsid w:val="00AD6835"/>
    <w:rsid w:val="00B0043F"/>
    <w:rsid w:val="00B84811"/>
    <w:rsid w:val="00BD71C5"/>
    <w:rsid w:val="00C5006F"/>
    <w:rsid w:val="00D3297E"/>
    <w:rsid w:val="00E5331E"/>
    <w:rsid w:val="00F07D57"/>
    <w:rsid w:val="00F31680"/>
    <w:rsid w:val="00FD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18"/>
    <w:rPr>
      <w:rFonts w:ascii="Arial" w:eastAsia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E4B18"/>
    <w:rPr>
      <w:color w:val="0000FF"/>
      <w:u w:val="single"/>
    </w:rPr>
  </w:style>
  <w:style w:type="paragraph" w:styleId="a4">
    <w:name w:val="Body Text Indent"/>
    <w:basedOn w:val="a"/>
    <w:rsid w:val="00432EFE"/>
    <w:pPr>
      <w:spacing w:after="120"/>
      <w:ind w:left="283"/>
    </w:pPr>
  </w:style>
  <w:style w:type="paragraph" w:styleId="3">
    <w:name w:val="Body Text Indent 3"/>
    <w:basedOn w:val="a"/>
    <w:rsid w:val="00432EFE"/>
    <w:pPr>
      <w:ind w:left="709" w:hanging="425"/>
    </w:pPr>
    <w:rPr>
      <w:rFonts w:ascii="Times New Roman" w:hAnsi="Times New Roman"/>
    </w:rPr>
  </w:style>
  <w:style w:type="paragraph" w:styleId="2">
    <w:name w:val="Body Text Indent 2"/>
    <w:basedOn w:val="a"/>
    <w:rsid w:val="00432EFE"/>
    <w:pPr>
      <w:spacing w:after="120" w:line="480" w:lineRule="auto"/>
      <w:ind w:left="283"/>
    </w:pPr>
  </w:style>
  <w:style w:type="paragraph" w:customStyle="1" w:styleId="TimesNewRoman">
    <w:name w:val="Обычный + Times New Roman"/>
    <w:aliases w:val="по ширине,Первая строка:  0,5 см"/>
    <w:basedOn w:val="a"/>
    <w:rsid w:val="00953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e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PC</cp:lastModifiedBy>
  <cp:revision>2</cp:revision>
  <cp:lastPrinted>2011-11-23T14:10:00Z</cp:lastPrinted>
  <dcterms:created xsi:type="dcterms:W3CDTF">2017-02-07T13:51:00Z</dcterms:created>
  <dcterms:modified xsi:type="dcterms:W3CDTF">2017-02-07T13:51:00Z</dcterms:modified>
</cp:coreProperties>
</file>